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27"/>
        <w:gridCol w:w="2652"/>
        <w:gridCol w:w="4127"/>
      </w:tblGrid>
      <w:tr w:rsidR="00E251E8" w:rsidRPr="003D4B83" w14:paraId="173A16BF"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67ADE503" w14:textId="77777777" w:rsidR="00EF50B8" w:rsidRPr="00EF50B8" w:rsidRDefault="001E6535">
            <w:pPr>
              <w:pStyle w:val="Heading3"/>
              <w:spacing w:after="0"/>
              <w:rPr>
                <w:snapToGrid w:val="0"/>
                <w:sz w:val="36"/>
                <w:szCs w:val="36"/>
              </w:rPr>
            </w:pPr>
            <w:r w:rsidRPr="00EF50B8">
              <w:rPr>
                <w:snapToGrid w:val="0"/>
                <w:sz w:val="36"/>
                <w:szCs w:val="36"/>
              </w:rPr>
              <w:t xml:space="preserve">ILAH </w:t>
            </w:r>
          </w:p>
          <w:p w14:paraId="1CFF1010" w14:textId="1CED52E0" w:rsidR="005F0286" w:rsidRPr="00EF50B8" w:rsidRDefault="001E6535">
            <w:pPr>
              <w:pStyle w:val="Heading3"/>
              <w:spacing w:after="0"/>
              <w:rPr>
                <w:snapToGrid w:val="0"/>
                <w:sz w:val="36"/>
                <w:szCs w:val="36"/>
              </w:rPr>
            </w:pPr>
            <w:r w:rsidRPr="00EF50B8">
              <w:rPr>
                <w:snapToGrid w:val="0"/>
                <w:sz w:val="36"/>
                <w:szCs w:val="36"/>
              </w:rPr>
              <w:t>Service</w:t>
            </w:r>
            <w:r w:rsidR="00DA4CC6" w:rsidRPr="00EF50B8">
              <w:rPr>
                <w:snapToGrid w:val="0"/>
                <w:sz w:val="36"/>
                <w:szCs w:val="36"/>
              </w:rPr>
              <w:t xml:space="preserve">s and Financial </w:t>
            </w:r>
            <w:r w:rsidRPr="00EF50B8">
              <w:rPr>
                <w:snapToGrid w:val="0"/>
                <w:sz w:val="36"/>
                <w:szCs w:val="36"/>
              </w:rPr>
              <w:t xml:space="preserve"> Agreement Policy</w:t>
            </w:r>
            <w:r w:rsidR="000F6109" w:rsidRPr="00EF50B8">
              <w:rPr>
                <w:snapToGrid w:val="0"/>
                <w:sz w:val="36"/>
                <w:szCs w:val="36"/>
              </w:rPr>
              <w:t xml:space="preserve"> </w:t>
            </w:r>
          </w:p>
          <w:p w14:paraId="0017FB0D" w14:textId="77777777" w:rsidR="008B6B31" w:rsidRPr="003D4B83" w:rsidRDefault="008B6B31">
            <w:pPr>
              <w:pStyle w:val="Heading3"/>
              <w:spacing w:before="0" w:after="0"/>
              <w:rPr>
                <w:b w:val="0"/>
                <w:bCs w:val="0"/>
                <w:snapToGrid w:val="0"/>
                <w:sz w:val="24"/>
                <w:szCs w:val="24"/>
              </w:rPr>
            </w:pPr>
          </w:p>
          <w:p w14:paraId="119DD9FC" w14:textId="77777777" w:rsidR="008B6B31" w:rsidRPr="00EF50B8" w:rsidRDefault="008B6B31" w:rsidP="00EF50B8">
            <w:pPr>
              <w:rPr>
                <w:sz w:val="24"/>
                <w:szCs w:val="24"/>
              </w:rPr>
            </w:pPr>
          </w:p>
        </w:tc>
        <w:tc>
          <w:tcPr>
            <w:tcW w:w="2880" w:type="dxa"/>
            <w:tcBorders>
              <w:top w:val="single" w:sz="4" w:space="0" w:color="auto"/>
              <w:left w:val="single" w:sz="4" w:space="0" w:color="auto"/>
              <w:bottom w:val="single" w:sz="4" w:space="0" w:color="auto"/>
              <w:right w:val="nil"/>
            </w:tcBorders>
          </w:tcPr>
          <w:p w14:paraId="6FC05A68" w14:textId="77777777" w:rsidR="000F0A01" w:rsidRPr="000141FF" w:rsidRDefault="00FB65CA">
            <w:pPr>
              <w:snapToGrid w:val="0"/>
              <w:spacing w:before="60" w:after="60"/>
              <w:rPr>
                <w:b/>
                <w:bCs/>
                <w:sz w:val="24"/>
                <w:szCs w:val="24"/>
              </w:rPr>
            </w:pPr>
            <w:r w:rsidRPr="003D4B83">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41593B05" w14:textId="0847A0E9" w:rsidR="000F0A01" w:rsidRPr="00211E0F" w:rsidRDefault="001E6535">
            <w:pPr>
              <w:snapToGrid w:val="0"/>
              <w:spacing w:before="60" w:after="60"/>
              <w:rPr>
                <w:sz w:val="24"/>
                <w:szCs w:val="24"/>
              </w:rPr>
            </w:pPr>
            <w:r w:rsidRPr="00211E0F">
              <w:rPr>
                <w:sz w:val="24"/>
                <w:szCs w:val="24"/>
              </w:rPr>
              <w:t>June 2019</w:t>
            </w:r>
          </w:p>
        </w:tc>
      </w:tr>
      <w:tr w:rsidR="005F0286" w:rsidRPr="003D4B83" w14:paraId="774F2139" w14:textId="77777777" w:rsidTr="00E251E8">
        <w:trPr>
          <w:cantSplit/>
          <w:trHeight w:val="191"/>
        </w:trPr>
        <w:tc>
          <w:tcPr>
            <w:tcW w:w="4320" w:type="dxa"/>
            <w:vMerge/>
            <w:tcBorders>
              <w:left w:val="single" w:sz="4" w:space="0" w:color="auto"/>
              <w:right w:val="single" w:sz="4" w:space="0" w:color="auto"/>
            </w:tcBorders>
            <w:vAlign w:val="center"/>
          </w:tcPr>
          <w:p w14:paraId="2A874E64" w14:textId="77777777" w:rsidR="00E251E8" w:rsidRPr="003D4B83"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23D7243A" w14:textId="77777777" w:rsidR="000F0A01" w:rsidRPr="003D4B83" w:rsidRDefault="00FB65CA">
            <w:pPr>
              <w:snapToGrid w:val="0"/>
              <w:spacing w:before="60" w:after="60"/>
              <w:rPr>
                <w:b/>
                <w:bCs/>
                <w:sz w:val="24"/>
                <w:szCs w:val="24"/>
              </w:rPr>
            </w:pPr>
            <w:r w:rsidRPr="003D4B83">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0F958D01" w14:textId="3EF4D02E" w:rsidR="000F0A01" w:rsidRPr="003D4B83" w:rsidRDefault="001E6535">
            <w:pPr>
              <w:autoSpaceDE/>
              <w:autoSpaceDN/>
              <w:adjustRightInd/>
              <w:snapToGrid w:val="0"/>
              <w:spacing w:before="60" w:after="60"/>
              <w:rPr>
                <w:sz w:val="24"/>
                <w:szCs w:val="24"/>
              </w:rPr>
            </w:pPr>
            <w:r w:rsidRPr="003D4B83">
              <w:rPr>
                <w:sz w:val="24"/>
                <w:szCs w:val="24"/>
              </w:rPr>
              <w:t>June 2019</w:t>
            </w:r>
          </w:p>
        </w:tc>
      </w:tr>
      <w:tr w:rsidR="00E251E8" w:rsidRPr="003D4B83" w14:paraId="003FDF23" w14:textId="77777777" w:rsidTr="00E251E8">
        <w:trPr>
          <w:cantSplit/>
          <w:trHeight w:val="191"/>
        </w:trPr>
        <w:tc>
          <w:tcPr>
            <w:tcW w:w="4320" w:type="dxa"/>
            <w:vMerge/>
            <w:tcBorders>
              <w:left w:val="single" w:sz="4" w:space="0" w:color="auto"/>
              <w:right w:val="single" w:sz="4" w:space="0" w:color="auto"/>
            </w:tcBorders>
            <w:vAlign w:val="center"/>
          </w:tcPr>
          <w:p w14:paraId="31BA7AF3" w14:textId="77777777" w:rsidR="004850C2" w:rsidRPr="003D4B8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5A0B7DD7" w14:textId="77777777" w:rsidR="000F0A01" w:rsidRPr="003D4B83" w:rsidRDefault="00FB65CA">
            <w:pPr>
              <w:snapToGrid w:val="0"/>
              <w:spacing w:before="60" w:after="60"/>
              <w:rPr>
                <w:b/>
                <w:bCs/>
                <w:sz w:val="24"/>
                <w:szCs w:val="24"/>
              </w:rPr>
            </w:pPr>
            <w:r w:rsidRPr="003D4B83">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1BD3187E" w14:textId="77777777" w:rsidR="000F6109" w:rsidRPr="003D4B83" w:rsidRDefault="008B6B31" w:rsidP="00B4436E">
            <w:pPr>
              <w:numPr>
                <w:ilvl w:val="0"/>
                <w:numId w:val="2"/>
              </w:numPr>
              <w:autoSpaceDE/>
              <w:autoSpaceDN/>
              <w:adjustRightInd/>
              <w:snapToGrid w:val="0"/>
              <w:spacing w:before="20" w:after="20"/>
              <w:rPr>
                <w:sz w:val="24"/>
                <w:szCs w:val="24"/>
              </w:rPr>
            </w:pPr>
            <w:r w:rsidRPr="003D4B83">
              <w:rPr>
                <w:sz w:val="24"/>
                <w:szCs w:val="24"/>
              </w:rPr>
              <w:t>Independent Life at Home</w:t>
            </w:r>
          </w:p>
          <w:p w14:paraId="414B4917" w14:textId="21E5B829" w:rsidR="00B4436E" w:rsidRPr="003D4B83" w:rsidRDefault="00B4436E">
            <w:pPr>
              <w:numPr>
                <w:ilvl w:val="0"/>
                <w:numId w:val="2"/>
              </w:numPr>
              <w:autoSpaceDE/>
              <w:autoSpaceDN/>
              <w:adjustRightInd/>
              <w:snapToGrid w:val="0"/>
              <w:spacing w:before="60" w:after="60"/>
              <w:rPr>
                <w:sz w:val="24"/>
                <w:szCs w:val="24"/>
              </w:rPr>
            </w:pPr>
          </w:p>
        </w:tc>
      </w:tr>
      <w:tr w:rsidR="00E251E8" w:rsidRPr="003D4B83" w14:paraId="27295FE7"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D5FE4C8" w14:textId="77777777" w:rsidR="004850C2" w:rsidRPr="003D4B8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52D8A6CC" w14:textId="77777777" w:rsidR="000F0A01" w:rsidRPr="003D4B83" w:rsidRDefault="00FB65CA">
            <w:pPr>
              <w:snapToGrid w:val="0"/>
              <w:spacing w:before="60" w:after="60"/>
              <w:rPr>
                <w:b/>
                <w:bCs/>
                <w:sz w:val="24"/>
                <w:szCs w:val="24"/>
              </w:rPr>
            </w:pPr>
            <w:r w:rsidRPr="003D4B83">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43DD9852" w14:textId="78DC5466" w:rsidR="000F0A01" w:rsidRPr="003D4B83" w:rsidRDefault="00EF50B8">
            <w:pPr>
              <w:snapToGrid w:val="0"/>
              <w:spacing w:before="60" w:after="60"/>
              <w:ind w:left="377"/>
              <w:rPr>
                <w:sz w:val="24"/>
                <w:szCs w:val="24"/>
              </w:rPr>
            </w:pPr>
            <w:r>
              <w:rPr>
                <w:sz w:val="24"/>
                <w:szCs w:val="24"/>
              </w:rPr>
              <w:t>Administrative Policies and Procedures</w:t>
            </w:r>
          </w:p>
        </w:tc>
      </w:tr>
    </w:tbl>
    <w:p w14:paraId="7950D9C9" w14:textId="77777777" w:rsidR="008B6B31" w:rsidRPr="003D4B83" w:rsidRDefault="008B6B31">
      <w:pPr>
        <w:pStyle w:val="Heading3"/>
        <w:spacing w:before="0" w:after="0"/>
        <w:rPr>
          <w:sz w:val="24"/>
          <w:szCs w:val="24"/>
          <w:u w:val="single"/>
        </w:rPr>
      </w:pPr>
    </w:p>
    <w:p w14:paraId="2DBFEF0E" w14:textId="77777777" w:rsidR="008B6B31" w:rsidRPr="00211E0F" w:rsidRDefault="00F44BC8">
      <w:pPr>
        <w:pStyle w:val="Heading3"/>
        <w:spacing w:before="0" w:after="0"/>
        <w:rPr>
          <w:sz w:val="24"/>
          <w:szCs w:val="24"/>
          <w:u w:val="single"/>
        </w:rPr>
      </w:pPr>
      <w:r w:rsidRPr="00211E0F">
        <w:rPr>
          <w:sz w:val="24"/>
          <w:szCs w:val="24"/>
          <w:u w:val="single"/>
        </w:rPr>
        <w:t>PURPOSE</w:t>
      </w:r>
    </w:p>
    <w:p w14:paraId="3742A974" w14:textId="77777777" w:rsidR="008B6B31" w:rsidRPr="003D4B83" w:rsidRDefault="008B6B31">
      <w:pPr>
        <w:rPr>
          <w:sz w:val="24"/>
          <w:szCs w:val="24"/>
        </w:rPr>
      </w:pPr>
    </w:p>
    <w:p w14:paraId="21AFBE82" w14:textId="5D077FC9" w:rsidR="008B6B31" w:rsidRPr="003D4B83" w:rsidRDefault="001E6535">
      <w:pPr>
        <w:rPr>
          <w:sz w:val="24"/>
          <w:szCs w:val="24"/>
        </w:rPr>
      </w:pPr>
      <w:r w:rsidRPr="003D4B83">
        <w:rPr>
          <w:sz w:val="24"/>
          <w:szCs w:val="24"/>
        </w:rPr>
        <w:t>THA Group, Indepen</w:t>
      </w:r>
      <w:bookmarkStart w:id="0" w:name="_GoBack"/>
      <w:bookmarkEnd w:id="0"/>
      <w:r w:rsidRPr="003D4B83">
        <w:rPr>
          <w:sz w:val="24"/>
          <w:szCs w:val="24"/>
        </w:rPr>
        <w:t xml:space="preserve">dent Life at Home (ILAH), executes a </w:t>
      </w:r>
      <w:r w:rsidR="00211E0F">
        <w:rPr>
          <w:sz w:val="24"/>
          <w:szCs w:val="24"/>
        </w:rPr>
        <w:t>Services and Financial Agreement</w:t>
      </w:r>
      <w:r w:rsidRPr="00211E0F">
        <w:rPr>
          <w:sz w:val="24"/>
          <w:szCs w:val="24"/>
        </w:rPr>
        <w:t xml:space="preserve"> prior to the start of providing services to clients.  The </w:t>
      </w:r>
      <w:r w:rsidR="00211E0F">
        <w:rPr>
          <w:sz w:val="24"/>
          <w:szCs w:val="24"/>
        </w:rPr>
        <w:t>Services and Financial Agreement</w:t>
      </w:r>
      <w:r w:rsidRPr="00211E0F">
        <w:rPr>
          <w:sz w:val="24"/>
          <w:szCs w:val="24"/>
        </w:rPr>
        <w:t xml:space="preserve"> provides a mutually beneficial collaboration</w:t>
      </w:r>
      <w:r w:rsidR="005A263A" w:rsidRPr="003D4B83">
        <w:rPr>
          <w:sz w:val="24"/>
          <w:szCs w:val="24"/>
        </w:rPr>
        <w:t xml:space="preserve"> between the company and the client to ensure there is an</w:t>
      </w:r>
      <w:r w:rsidRPr="003D4B83">
        <w:rPr>
          <w:sz w:val="24"/>
          <w:szCs w:val="24"/>
        </w:rPr>
        <w:t xml:space="preserve"> understanding of the services that will be provided and expected.  </w:t>
      </w:r>
    </w:p>
    <w:p w14:paraId="6E2C342D" w14:textId="77777777" w:rsidR="008B6B31" w:rsidRPr="003D4B83" w:rsidRDefault="00F44BC8">
      <w:pPr>
        <w:pStyle w:val="Heading3"/>
        <w:spacing w:before="0" w:after="0"/>
        <w:rPr>
          <w:iCs/>
          <w:sz w:val="24"/>
          <w:szCs w:val="24"/>
          <w:u w:val="single"/>
        </w:rPr>
      </w:pPr>
      <w:r w:rsidRPr="003D4B83">
        <w:rPr>
          <w:sz w:val="24"/>
          <w:szCs w:val="24"/>
          <w:u w:val="single"/>
        </w:rPr>
        <w:t>POLICY</w:t>
      </w:r>
    </w:p>
    <w:p w14:paraId="30DA8FF8" w14:textId="77777777" w:rsidR="008B6B31" w:rsidRPr="003D4B83" w:rsidRDefault="008B6B31">
      <w:pPr>
        <w:rPr>
          <w:sz w:val="24"/>
          <w:szCs w:val="24"/>
        </w:rPr>
      </w:pPr>
    </w:p>
    <w:p w14:paraId="4BD1ED0B" w14:textId="6212D15D" w:rsidR="00564D6A" w:rsidRPr="00211E0F" w:rsidRDefault="00564D6A" w:rsidP="00564D6A">
      <w:pPr>
        <w:rPr>
          <w:sz w:val="24"/>
          <w:szCs w:val="24"/>
        </w:rPr>
      </w:pPr>
      <w:r w:rsidRPr="003D4B83">
        <w:rPr>
          <w:sz w:val="24"/>
          <w:szCs w:val="24"/>
        </w:rPr>
        <w:t xml:space="preserve">Under </w:t>
      </w:r>
      <w:r w:rsidR="00211E0F">
        <w:rPr>
          <w:sz w:val="24"/>
          <w:szCs w:val="24"/>
        </w:rPr>
        <w:t>the Services and Financial Agreement</w:t>
      </w:r>
      <w:r w:rsidRPr="00211E0F">
        <w:rPr>
          <w:sz w:val="24"/>
          <w:szCs w:val="24"/>
        </w:rPr>
        <w:t xml:space="preserve">, THA Group, Independent Life at Home (ILAH), shall not offer to clients any private home care services that it cannot reasonably deliver in accordance with rules and regulations of Department of Community Health.  All services provided to a client are based on a written </w:t>
      </w:r>
      <w:r w:rsidR="00211E0F">
        <w:rPr>
          <w:sz w:val="24"/>
          <w:szCs w:val="24"/>
        </w:rPr>
        <w:t>Services and Financial Agreement</w:t>
      </w:r>
      <w:r w:rsidRPr="00211E0F">
        <w:rPr>
          <w:sz w:val="24"/>
          <w:szCs w:val="24"/>
        </w:rPr>
        <w:t xml:space="preserve"> between the client or the client’s responsible party</w:t>
      </w:r>
      <w:r w:rsidR="00A6742D" w:rsidRPr="00211E0F">
        <w:rPr>
          <w:sz w:val="24"/>
          <w:szCs w:val="24"/>
        </w:rPr>
        <w:t xml:space="preserve"> and the company</w:t>
      </w:r>
      <w:r w:rsidRPr="00211E0F">
        <w:rPr>
          <w:sz w:val="24"/>
          <w:szCs w:val="24"/>
        </w:rPr>
        <w:t xml:space="preserve">.  </w:t>
      </w:r>
      <w:r w:rsidR="00211E0F">
        <w:rPr>
          <w:sz w:val="24"/>
          <w:szCs w:val="24"/>
        </w:rPr>
        <w:t>Services and Financial Agreement</w:t>
      </w:r>
      <w:r w:rsidRPr="00211E0F">
        <w:rPr>
          <w:sz w:val="24"/>
          <w:szCs w:val="24"/>
        </w:rPr>
        <w:t xml:space="preserve">s will be filed in the </w:t>
      </w:r>
      <w:r w:rsidR="00A6742D" w:rsidRPr="00211E0F">
        <w:rPr>
          <w:sz w:val="24"/>
          <w:szCs w:val="24"/>
        </w:rPr>
        <w:t xml:space="preserve">company’s secured </w:t>
      </w:r>
      <w:r w:rsidRPr="00211E0F">
        <w:rPr>
          <w:sz w:val="24"/>
          <w:szCs w:val="24"/>
        </w:rPr>
        <w:t xml:space="preserve">office cabinet </w:t>
      </w:r>
      <w:r w:rsidR="00A6742D" w:rsidRPr="00211E0F">
        <w:rPr>
          <w:sz w:val="24"/>
          <w:szCs w:val="24"/>
        </w:rPr>
        <w:t>and/</w:t>
      </w:r>
      <w:r w:rsidRPr="00211E0F">
        <w:rPr>
          <w:sz w:val="24"/>
          <w:szCs w:val="24"/>
        </w:rPr>
        <w:t>or scanned into the Electronic Health Record</w:t>
      </w:r>
      <w:r w:rsidR="00A6742D" w:rsidRPr="00211E0F">
        <w:rPr>
          <w:sz w:val="24"/>
          <w:szCs w:val="24"/>
        </w:rPr>
        <w:t xml:space="preserve"> (EHR) system</w:t>
      </w:r>
      <w:r w:rsidRPr="00211E0F">
        <w:rPr>
          <w:sz w:val="24"/>
          <w:szCs w:val="24"/>
        </w:rPr>
        <w:t>.</w:t>
      </w:r>
    </w:p>
    <w:p w14:paraId="6C0047F5" w14:textId="77777777" w:rsidR="008B6B31" w:rsidRPr="003D4B83" w:rsidRDefault="008B6B31">
      <w:pPr>
        <w:rPr>
          <w:sz w:val="24"/>
          <w:szCs w:val="24"/>
        </w:rPr>
      </w:pPr>
    </w:p>
    <w:p w14:paraId="61D56B80" w14:textId="77777777" w:rsidR="008B6B31" w:rsidRPr="003D4B83" w:rsidRDefault="00F44BC8">
      <w:pPr>
        <w:pStyle w:val="Heading3"/>
        <w:spacing w:before="0" w:after="0"/>
        <w:rPr>
          <w:sz w:val="24"/>
          <w:szCs w:val="24"/>
          <w:u w:val="single"/>
        </w:rPr>
      </w:pPr>
      <w:r w:rsidRPr="003D4B83">
        <w:rPr>
          <w:sz w:val="24"/>
          <w:szCs w:val="24"/>
          <w:u w:val="single"/>
        </w:rPr>
        <w:t>PROCEDURE</w:t>
      </w:r>
    </w:p>
    <w:p w14:paraId="538A041C" w14:textId="77777777" w:rsidR="00A6742D" w:rsidRPr="003D4B83" w:rsidRDefault="00A6742D" w:rsidP="00EF50B8">
      <w:pPr>
        <w:pStyle w:val="ListParagraph"/>
        <w:widowControl/>
        <w:autoSpaceDE/>
        <w:autoSpaceDN/>
        <w:adjustRightInd/>
        <w:spacing w:after="200" w:line="276" w:lineRule="auto"/>
        <w:rPr>
          <w:sz w:val="24"/>
          <w:szCs w:val="24"/>
        </w:rPr>
      </w:pPr>
      <w:r w:rsidRPr="003D4B83">
        <w:rPr>
          <w:sz w:val="24"/>
          <w:szCs w:val="24"/>
        </w:rPr>
        <w:tab/>
      </w:r>
    </w:p>
    <w:p w14:paraId="70CC949D" w14:textId="06F6B6AA" w:rsidR="00A6742D" w:rsidRDefault="00F06F0A" w:rsidP="00A6742D">
      <w:pPr>
        <w:rPr>
          <w:sz w:val="24"/>
          <w:szCs w:val="24"/>
        </w:rPr>
      </w:pPr>
      <w:r w:rsidRPr="003D4B83">
        <w:rPr>
          <w:sz w:val="24"/>
          <w:szCs w:val="24"/>
        </w:rPr>
        <w:t xml:space="preserve">The </w:t>
      </w:r>
      <w:r w:rsidR="00211E0F">
        <w:rPr>
          <w:sz w:val="24"/>
          <w:szCs w:val="24"/>
        </w:rPr>
        <w:t>Services and Financial Agreement</w:t>
      </w:r>
      <w:r w:rsidR="00A6742D" w:rsidRPr="00211E0F">
        <w:rPr>
          <w:sz w:val="24"/>
          <w:szCs w:val="24"/>
        </w:rPr>
        <w:t xml:space="preserve"> will be </w:t>
      </w:r>
      <w:r w:rsidRPr="00211E0F">
        <w:rPr>
          <w:sz w:val="24"/>
          <w:szCs w:val="24"/>
        </w:rPr>
        <w:t>complet</w:t>
      </w:r>
      <w:r w:rsidR="00A6742D" w:rsidRPr="00211E0F">
        <w:rPr>
          <w:sz w:val="24"/>
          <w:szCs w:val="24"/>
        </w:rPr>
        <w:t xml:space="preserve">ed prior to service beginning in the client’s home.  </w:t>
      </w:r>
    </w:p>
    <w:p w14:paraId="41CA59B2" w14:textId="77777777" w:rsidR="00211E0F" w:rsidRPr="00211E0F" w:rsidRDefault="00211E0F" w:rsidP="00A6742D">
      <w:pPr>
        <w:rPr>
          <w:sz w:val="24"/>
          <w:szCs w:val="24"/>
        </w:rPr>
      </w:pPr>
    </w:p>
    <w:p w14:paraId="736E4132" w14:textId="5B4D4E4C" w:rsidR="00A6742D" w:rsidRDefault="00A6742D" w:rsidP="00A6742D">
      <w:pPr>
        <w:rPr>
          <w:sz w:val="24"/>
          <w:szCs w:val="24"/>
        </w:rPr>
      </w:pPr>
      <w:r w:rsidRPr="003D4B83">
        <w:rPr>
          <w:sz w:val="24"/>
          <w:szCs w:val="24"/>
        </w:rPr>
        <w:t xml:space="preserve">All </w:t>
      </w:r>
      <w:r w:rsidR="00211E0F">
        <w:rPr>
          <w:sz w:val="24"/>
          <w:szCs w:val="24"/>
        </w:rPr>
        <w:t>Services and Financial Agreement</w:t>
      </w:r>
      <w:r w:rsidRPr="00211E0F">
        <w:rPr>
          <w:sz w:val="24"/>
          <w:szCs w:val="24"/>
        </w:rPr>
        <w:t xml:space="preserve">s are subject to revision or change if deemed necessary.  ILAH’s Director or designated personnel will be responsible for any changes or revisions in the client </w:t>
      </w:r>
      <w:r w:rsidR="00211E0F">
        <w:rPr>
          <w:sz w:val="24"/>
          <w:szCs w:val="24"/>
        </w:rPr>
        <w:t>Services and Financial Agreement</w:t>
      </w:r>
      <w:r w:rsidRPr="00211E0F">
        <w:rPr>
          <w:sz w:val="24"/>
          <w:szCs w:val="24"/>
        </w:rPr>
        <w:t xml:space="preserve"> form.  The following are the procedures for these revisions:</w:t>
      </w:r>
    </w:p>
    <w:p w14:paraId="4A4B874D" w14:textId="77777777" w:rsidR="000141FF" w:rsidRPr="000141FF" w:rsidRDefault="000141FF" w:rsidP="00A6742D">
      <w:pPr>
        <w:rPr>
          <w:sz w:val="24"/>
          <w:szCs w:val="24"/>
        </w:rPr>
      </w:pPr>
    </w:p>
    <w:p w14:paraId="67C8063C" w14:textId="74BA6DBE" w:rsidR="00A6742D" w:rsidRPr="00211E0F" w:rsidRDefault="00A6742D" w:rsidP="00A6742D">
      <w:pPr>
        <w:pStyle w:val="ListParagraph"/>
        <w:widowControl/>
        <w:numPr>
          <w:ilvl w:val="0"/>
          <w:numId w:val="10"/>
        </w:numPr>
        <w:autoSpaceDE/>
        <w:autoSpaceDN/>
        <w:adjustRightInd/>
        <w:spacing w:after="200" w:line="276" w:lineRule="auto"/>
        <w:rPr>
          <w:sz w:val="24"/>
          <w:szCs w:val="24"/>
        </w:rPr>
      </w:pPr>
      <w:r w:rsidRPr="00211E0F">
        <w:rPr>
          <w:sz w:val="24"/>
          <w:szCs w:val="24"/>
        </w:rPr>
        <w:t xml:space="preserve">Once the client and </w:t>
      </w:r>
      <w:r w:rsidR="003D4B83" w:rsidRPr="00211E0F">
        <w:rPr>
          <w:sz w:val="24"/>
          <w:szCs w:val="24"/>
        </w:rPr>
        <w:t>ILAH</w:t>
      </w:r>
      <w:r w:rsidRPr="00211E0F">
        <w:rPr>
          <w:sz w:val="24"/>
          <w:szCs w:val="24"/>
        </w:rPr>
        <w:t xml:space="preserve"> agree on the need for a change in language or total revision of the </w:t>
      </w:r>
      <w:r w:rsidR="00211E0F">
        <w:rPr>
          <w:sz w:val="24"/>
          <w:szCs w:val="24"/>
        </w:rPr>
        <w:t>Services and Financial Agreement</w:t>
      </w:r>
      <w:r w:rsidRPr="00211E0F">
        <w:rPr>
          <w:sz w:val="24"/>
          <w:szCs w:val="24"/>
        </w:rPr>
        <w:t>, ILAH’s Director</w:t>
      </w:r>
      <w:r w:rsidR="003D4B83" w:rsidRPr="00211E0F">
        <w:rPr>
          <w:sz w:val="24"/>
          <w:szCs w:val="24"/>
        </w:rPr>
        <w:t xml:space="preserve"> and RN</w:t>
      </w:r>
      <w:r w:rsidRPr="00211E0F">
        <w:rPr>
          <w:sz w:val="24"/>
          <w:szCs w:val="24"/>
        </w:rPr>
        <w:t xml:space="preserve"> or designated personnel will then make the changes or revisions within three (3) business days of the verbal agreement and then be presented to the client or client’s responsible par</w:t>
      </w:r>
      <w:r w:rsidR="003D4B83" w:rsidRPr="003D4B83">
        <w:rPr>
          <w:sz w:val="24"/>
          <w:szCs w:val="24"/>
        </w:rPr>
        <w:t>t</w:t>
      </w:r>
      <w:r w:rsidRPr="003D4B83">
        <w:rPr>
          <w:sz w:val="24"/>
          <w:szCs w:val="24"/>
        </w:rPr>
        <w:t xml:space="preserve">y for their review and approval.  Once the client or client’s responsible party approves it and signs and date the revised </w:t>
      </w:r>
      <w:r w:rsidR="00211E0F">
        <w:rPr>
          <w:sz w:val="24"/>
          <w:szCs w:val="24"/>
        </w:rPr>
        <w:t>Services and Financial Agreement</w:t>
      </w:r>
      <w:r w:rsidRPr="00211E0F">
        <w:rPr>
          <w:sz w:val="24"/>
          <w:szCs w:val="24"/>
        </w:rPr>
        <w:t xml:space="preserve">, it will then supersede </w:t>
      </w:r>
      <w:r w:rsidR="000141FF">
        <w:rPr>
          <w:sz w:val="24"/>
          <w:szCs w:val="24"/>
        </w:rPr>
        <w:t>any</w:t>
      </w:r>
      <w:r w:rsidRPr="000141FF">
        <w:rPr>
          <w:sz w:val="24"/>
          <w:szCs w:val="24"/>
        </w:rPr>
        <w:t xml:space="preserve"> old </w:t>
      </w:r>
      <w:r w:rsidR="00211E0F">
        <w:rPr>
          <w:sz w:val="24"/>
          <w:szCs w:val="24"/>
        </w:rPr>
        <w:t>Services and Financial Agreement</w:t>
      </w:r>
      <w:r w:rsidR="000141FF">
        <w:rPr>
          <w:sz w:val="24"/>
          <w:szCs w:val="24"/>
        </w:rPr>
        <w:t>s</w:t>
      </w:r>
      <w:r w:rsidRPr="000141FF">
        <w:rPr>
          <w:sz w:val="24"/>
          <w:szCs w:val="24"/>
        </w:rPr>
        <w:t xml:space="preserve"> and will be filed together in the client’s folder.</w:t>
      </w:r>
    </w:p>
    <w:p w14:paraId="7FA41B5D" w14:textId="3D9045D5" w:rsidR="00A6742D" w:rsidRPr="00EF50B8" w:rsidRDefault="00A6742D" w:rsidP="00A6742D">
      <w:pPr>
        <w:pStyle w:val="NoSpacing"/>
        <w:rPr>
          <w:rFonts w:ascii="Arial" w:hAnsi="Arial" w:cs="Arial"/>
          <w:sz w:val="24"/>
          <w:szCs w:val="24"/>
        </w:rPr>
      </w:pPr>
      <w:r w:rsidRPr="00EF50B8">
        <w:rPr>
          <w:rFonts w:ascii="Arial" w:hAnsi="Arial" w:cs="Arial"/>
          <w:sz w:val="24"/>
          <w:szCs w:val="24"/>
        </w:rPr>
        <w:t xml:space="preserve">       2.  The revised </w:t>
      </w:r>
      <w:r w:rsidR="00211E0F">
        <w:rPr>
          <w:rFonts w:ascii="Arial" w:hAnsi="Arial" w:cs="Arial"/>
          <w:sz w:val="24"/>
          <w:szCs w:val="24"/>
        </w:rPr>
        <w:t>Services and Financial Agreement</w:t>
      </w:r>
      <w:r w:rsidRPr="00EF50B8">
        <w:rPr>
          <w:rFonts w:ascii="Arial" w:hAnsi="Arial" w:cs="Arial"/>
          <w:sz w:val="24"/>
          <w:szCs w:val="24"/>
        </w:rPr>
        <w:t xml:space="preserve"> will be documented and will include the following information:</w:t>
      </w:r>
    </w:p>
    <w:p w14:paraId="55BAAA62" w14:textId="77777777" w:rsidR="00A6742D" w:rsidRPr="00EF50B8" w:rsidRDefault="00A6742D" w:rsidP="00A6742D">
      <w:pPr>
        <w:pStyle w:val="NoSpacing"/>
        <w:rPr>
          <w:rFonts w:ascii="Arial" w:hAnsi="Arial" w:cs="Arial"/>
          <w:sz w:val="24"/>
          <w:szCs w:val="24"/>
        </w:rPr>
      </w:pPr>
    </w:p>
    <w:p w14:paraId="75274525" w14:textId="77777777" w:rsidR="00A6742D" w:rsidRPr="00EF50B8" w:rsidRDefault="00A6742D" w:rsidP="00A6742D">
      <w:pPr>
        <w:pStyle w:val="NoSpacing"/>
        <w:rPr>
          <w:rFonts w:ascii="Arial" w:hAnsi="Arial" w:cs="Arial"/>
          <w:sz w:val="24"/>
          <w:szCs w:val="24"/>
        </w:rPr>
      </w:pPr>
      <w:r w:rsidRPr="00EF50B8">
        <w:rPr>
          <w:rFonts w:ascii="Arial" w:hAnsi="Arial" w:cs="Arial"/>
          <w:sz w:val="24"/>
          <w:szCs w:val="24"/>
        </w:rPr>
        <w:tab/>
        <w:t>a. The reason for revision or the changes that were made.</w:t>
      </w:r>
    </w:p>
    <w:p w14:paraId="7E948A95" w14:textId="77777777" w:rsidR="00A6742D" w:rsidRPr="00EF50B8" w:rsidRDefault="00A6742D" w:rsidP="00A6742D">
      <w:pPr>
        <w:pStyle w:val="NoSpacing"/>
        <w:rPr>
          <w:rFonts w:ascii="Arial" w:hAnsi="Arial" w:cs="Arial"/>
          <w:sz w:val="24"/>
          <w:szCs w:val="24"/>
        </w:rPr>
      </w:pPr>
    </w:p>
    <w:p w14:paraId="38006B98" w14:textId="4BAA1BAD" w:rsidR="00A6742D" w:rsidRPr="00EF50B8" w:rsidRDefault="00A6742D" w:rsidP="00A6742D">
      <w:pPr>
        <w:pStyle w:val="NoSpacing"/>
        <w:rPr>
          <w:rFonts w:ascii="Arial" w:hAnsi="Arial" w:cs="Arial"/>
          <w:sz w:val="24"/>
          <w:szCs w:val="24"/>
        </w:rPr>
      </w:pPr>
      <w:r w:rsidRPr="00EF50B8">
        <w:rPr>
          <w:rFonts w:ascii="Arial" w:hAnsi="Arial" w:cs="Arial"/>
          <w:sz w:val="24"/>
          <w:szCs w:val="24"/>
        </w:rPr>
        <w:tab/>
        <w:t>b. The specific amount of money charged for the services per hour or monthly payment depending which one is agreed upon.</w:t>
      </w:r>
    </w:p>
    <w:p w14:paraId="032C659D" w14:textId="77777777" w:rsidR="00A6742D" w:rsidRPr="00EF50B8" w:rsidRDefault="00A6742D" w:rsidP="00A6742D">
      <w:pPr>
        <w:pStyle w:val="NoSpacing"/>
        <w:rPr>
          <w:rFonts w:ascii="Arial" w:hAnsi="Arial" w:cs="Arial"/>
          <w:sz w:val="24"/>
          <w:szCs w:val="24"/>
        </w:rPr>
      </w:pPr>
    </w:p>
    <w:p w14:paraId="7569283F" w14:textId="75ED3B92" w:rsidR="00A6742D" w:rsidRPr="00EF50B8" w:rsidRDefault="00A6742D" w:rsidP="00A6742D">
      <w:pPr>
        <w:pStyle w:val="NoSpacing"/>
        <w:rPr>
          <w:rFonts w:ascii="Arial" w:hAnsi="Arial" w:cs="Arial"/>
          <w:sz w:val="24"/>
          <w:szCs w:val="24"/>
        </w:rPr>
      </w:pPr>
      <w:r w:rsidRPr="00EF50B8">
        <w:rPr>
          <w:rFonts w:ascii="Arial" w:hAnsi="Arial" w:cs="Arial"/>
          <w:sz w:val="24"/>
          <w:szCs w:val="24"/>
        </w:rPr>
        <w:tab/>
        <w:t xml:space="preserve">c.   Duration of service and time of service and when </w:t>
      </w:r>
      <w:r w:rsidR="00211E0F">
        <w:rPr>
          <w:rFonts w:ascii="Arial" w:hAnsi="Arial" w:cs="Arial"/>
          <w:sz w:val="24"/>
          <w:szCs w:val="24"/>
        </w:rPr>
        <w:t>Services and Financial Agreement</w:t>
      </w:r>
      <w:r w:rsidRPr="00EF50B8">
        <w:rPr>
          <w:rFonts w:ascii="Arial" w:hAnsi="Arial" w:cs="Arial"/>
          <w:sz w:val="24"/>
          <w:szCs w:val="24"/>
        </w:rPr>
        <w:t xml:space="preserve"> expires and if any stipulation before another revision or change will occur.</w:t>
      </w:r>
    </w:p>
    <w:p w14:paraId="5E39F351" w14:textId="77777777" w:rsidR="00A6742D" w:rsidRPr="00EF50B8" w:rsidRDefault="00A6742D" w:rsidP="00A6742D">
      <w:pPr>
        <w:pStyle w:val="NoSpacing"/>
        <w:rPr>
          <w:rFonts w:ascii="Arial" w:hAnsi="Arial" w:cs="Arial"/>
          <w:sz w:val="24"/>
          <w:szCs w:val="24"/>
        </w:rPr>
      </w:pPr>
    </w:p>
    <w:p w14:paraId="24AD2DB0" w14:textId="77777777" w:rsidR="000141FF" w:rsidRDefault="00A6742D" w:rsidP="00A6742D">
      <w:pPr>
        <w:pStyle w:val="NoSpacing"/>
        <w:rPr>
          <w:rFonts w:ascii="Arial" w:hAnsi="Arial" w:cs="Arial"/>
          <w:sz w:val="24"/>
          <w:szCs w:val="24"/>
        </w:rPr>
      </w:pPr>
      <w:r w:rsidRPr="00EF50B8">
        <w:rPr>
          <w:rFonts w:ascii="Arial" w:hAnsi="Arial" w:cs="Arial"/>
          <w:sz w:val="24"/>
          <w:szCs w:val="24"/>
        </w:rPr>
        <w:tab/>
        <w:t>d. The date of revision or change and the signatures of both the client and ILAH</w:t>
      </w:r>
      <w:r w:rsidR="000141FF">
        <w:rPr>
          <w:rFonts w:ascii="Arial" w:hAnsi="Arial" w:cs="Arial"/>
          <w:sz w:val="24"/>
          <w:szCs w:val="24"/>
        </w:rPr>
        <w:t>.</w:t>
      </w:r>
    </w:p>
    <w:p w14:paraId="02EF5B08" w14:textId="77777777" w:rsidR="000141FF" w:rsidRDefault="000141FF" w:rsidP="00A6742D">
      <w:pPr>
        <w:pStyle w:val="NoSpacing"/>
        <w:rPr>
          <w:rFonts w:ascii="Arial" w:hAnsi="Arial" w:cs="Arial"/>
          <w:sz w:val="24"/>
          <w:szCs w:val="24"/>
        </w:rPr>
      </w:pPr>
    </w:p>
    <w:p w14:paraId="3E400118" w14:textId="6E376B01" w:rsidR="00A6742D" w:rsidRPr="00EF50B8" w:rsidRDefault="000141FF" w:rsidP="00EF50B8">
      <w:pPr>
        <w:pStyle w:val="NoSpacing"/>
        <w:ind w:firstLine="720"/>
        <w:rPr>
          <w:rFonts w:ascii="Arial" w:hAnsi="Arial" w:cs="Arial"/>
          <w:sz w:val="24"/>
          <w:szCs w:val="24"/>
        </w:rPr>
      </w:pPr>
      <w:r>
        <w:rPr>
          <w:rFonts w:ascii="Arial" w:hAnsi="Arial" w:cs="Arial"/>
          <w:sz w:val="24"/>
          <w:szCs w:val="24"/>
        </w:rPr>
        <w:t>e.  Contact information</w:t>
      </w:r>
      <w:r w:rsidR="00A6742D" w:rsidRPr="00EF50B8">
        <w:rPr>
          <w:rFonts w:ascii="Arial" w:hAnsi="Arial" w:cs="Arial"/>
          <w:sz w:val="24"/>
          <w:szCs w:val="24"/>
        </w:rPr>
        <w:t xml:space="preserve"> of the licensing authority (DCH) and ILAH</w:t>
      </w:r>
      <w:r>
        <w:rPr>
          <w:rFonts w:ascii="Arial" w:hAnsi="Arial" w:cs="Arial"/>
          <w:sz w:val="24"/>
          <w:szCs w:val="24"/>
        </w:rPr>
        <w:t>.</w:t>
      </w:r>
    </w:p>
    <w:p w14:paraId="3876C55E" w14:textId="77777777" w:rsidR="00F06F0A" w:rsidRPr="00EF50B8" w:rsidRDefault="00F06F0A" w:rsidP="00A6742D">
      <w:pPr>
        <w:pStyle w:val="NoSpacing"/>
        <w:rPr>
          <w:rFonts w:ascii="Arial" w:hAnsi="Arial" w:cs="Arial"/>
          <w:sz w:val="24"/>
          <w:szCs w:val="24"/>
        </w:rPr>
      </w:pPr>
    </w:p>
    <w:p w14:paraId="3F7E8436" w14:textId="632B612A" w:rsidR="00F06F0A" w:rsidRPr="000141FF" w:rsidRDefault="00F06F0A" w:rsidP="00F06F0A">
      <w:pPr>
        <w:rPr>
          <w:sz w:val="24"/>
          <w:szCs w:val="24"/>
        </w:rPr>
      </w:pPr>
      <w:r w:rsidRPr="003D4B83">
        <w:rPr>
          <w:sz w:val="24"/>
          <w:szCs w:val="24"/>
        </w:rPr>
        <w:t>Independent Life at Home</w:t>
      </w:r>
      <w:r w:rsidR="000141FF">
        <w:rPr>
          <w:sz w:val="24"/>
          <w:szCs w:val="24"/>
        </w:rPr>
        <w:t>’s</w:t>
      </w:r>
      <w:r w:rsidRPr="003D4B83">
        <w:rPr>
          <w:sz w:val="24"/>
          <w:szCs w:val="24"/>
        </w:rPr>
        <w:t xml:space="preserve"> </w:t>
      </w:r>
      <w:r w:rsidR="00211E0F">
        <w:rPr>
          <w:sz w:val="24"/>
          <w:szCs w:val="24"/>
        </w:rPr>
        <w:t>Services and Financial Agreement</w:t>
      </w:r>
      <w:r w:rsidRPr="003D4B83">
        <w:rPr>
          <w:sz w:val="24"/>
          <w:szCs w:val="24"/>
        </w:rPr>
        <w:t xml:space="preserve"> includes the following:</w:t>
      </w:r>
    </w:p>
    <w:p w14:paraId="73A2D605" w14:textId="42245FEE" w:rsidR="00F06F0A" w:rsidRPr="000141FF" w:rsidRDefault="00F06F0A" w:rsidP="00F06F0A">
      <w:pPr>
        <w:pStyle w:val="ListParagraph"/>
        <w:widowControl/>
        <w:numPr>
          <w:ilvl w:val="0"/>
          <w:numId w:val="9"/>
        </w:numPr>
        <w:autoSpaceDE/>
        <w:autoSpaceDN/>
        <w:adjustRightInd/>
        <w:spacing w:after="200" w:line="276" w:lineRule="auto"/>
        <w:rPr>
          <w:sz w:val="24"/>
          <w:szCs w:val="24"/>
        </w:rPr>
      </w:pPr>
      <w:r w:rsidRPr="000141FF">
        <w:rPr>
          <w:sz w:val="24"/>
          <w:szCs w:val="24"/>
        </w:rPr>
        <w:t xml:space="preserve">Date of initial contact by ILAH representative </w:t>
      </w:r>
      <w:r w:rsidR="000141FF">
        <w:rPr>
          <w:sz w:val="24"/>
          <w:szCs w:val="24"/>
        </w:rPr>
        <w:t>to</w:t>
      </w:r>
      <w:r w:rsidRPr="000141FF">
        <w:rPr>
          <w:sz w:val="24"/>
          <w:szCs w:val="24"/>
        </w:rPr>
        <w:t xml:space="preserve"> the client for services.</w:t>
      </w:r>
    </w:p>
    <w:p w14:paraId="48F965D1" w14:textId="77777777" w:rsidR="00F06F0A" w:rsidRPr="00211E0F" w:rsidRDefault="00F06F0A" w:rsidP="00F06F0A">
      <w:pPr>
        <w:pStyle w:val="ListParagraph"/>
        <w:widowControl/>
        <w:numPr>
          <w:ilvl w:val="0"/>
          <w:numId w:val="9"/>
        </w:numPr>
        <w:autoSpaceDE/>
        <w:autoSpaceDN/>
        <w:adjustRightInd/>
        <w:spacing w:after="200" w:line="276" w:lineRule="auto"/>
        <w:rPr>
          <w:sz w:val="24"/>
          <w:szCs w:val="24"/>
        </w:rPr>
      </w:pPr>
      <w:r w:rsidRPr="00211E0F">
        <w:rPr>
          <w:sz w:val="24"/>
          <w:szCs w:val="24"/>
        </w:rPr>
        <w:t>Date of referral, that is, the date ILAH received a specific request to deliver private home care services to a client.</w:t>
      </w:r>
    </w:p>
    <w:p w14:paraId="22C3E143" w14:textId="77777777" w:rsidR="00F06F0A" w:rsidRPr="003D4B83" w:rsidRDefault="00F06F0A" w:rsidP="00F06F0A">
      <w:pPr>
        <w:pStyle w:val="ListParagraph"/>
        <w:widowControl/>
        <w:numPr>
          <w:ilvl w:val="0"/>
          <w:numId w:val="9"/>
        </w:numPr>
        <w:autoSpaceDE/>
        <w:autoSpaceDN/>
        <w:adjustRightInd/>
        <w:spacing w:after="200" w:line="276" w:lineRule="auto"/>
        <w:rPr>
          <w:sz w:val="24"/>
          <w:szCs w:val="24"/>
        </w:rPr>
      </w:pPr>
      <w:r w:rsidRPr="003D4B83">
        <w:rPr>
          <w:sz w:val="24"/>
          <w:szCs w:val="24"/>
        </w:rPr>
        <w:t xml:space="preserve">Description of specific services to be provided and the duration.  </w:t>
      </w:r>
    </w:p>
    <w:p w14:paraId="4FA5951D" w14:textId="77777777" w:rsidR="00F06F0A" w:rsidRPr="003D4B83" w:rsidRDefault="00F06F0A" w:rsidP="00F06F0A">
      <w:pPr>
        <w:pStyle w:val="ListParagraph"/>
        <w:widowControl/>
        <w:numPr>
          <w:ilvl w:val="0"/>
          <w:numId w:val="9"/>
        </w:numPr>
        <w:autoSpaceDE/>
        <w:autoSpaceDN/>
        <w:adjustRightInd/>
        <w:spacing w:after="200" w:line="276" w:lineRule="auto"/>
        <w:rPr>
          <w:sz w:val="24"/>
          <w:szCs w:val="24"/>
        </w:rPr>
      </w:pPr>
      <w:r w:rsidRPr="003D4B83">
        <w:rPr>
          <w:sz w:val="24"/>
          <w:szCs w:val="24"/>
        </w:rPr>
        <w:t>Service rates, payment options and requirements.</w:t>
      </w:r>
    </w:p>
    <w:p w14:paraId="1E566835" w14:textId="77777777" w:rsidR="00F06F0A" w:rsidRPr="003D4B83" w:rsidRDefault="00F06F0A" w:rsidP="00F06F0A">
      <w:pPr>
        <w:pStyle w:val="ListParagraph"/>
        <w:widowControl/>
        <w:numPr>
          <w:ilvl w:val="0"/>
          <w:numId w:val="9"/>
        </w:numPr>
        <w:autoSpaceDE/>
        <w:autoSpaceDN/>
        <w:adjustRightInd/>
        <w:spacing w:after="200" w:line="276" w:lineRule="auto"/>
        <w:rPr>
          <w:sz w:val="24"/>
          <w:szCs w:val="24"/>
        </w:rPr>
      </w:pPr>
      <w:r w:rsidRPr="003D4B83">
        <w:rPr>
          <w:sz w:val="24"/>
          <w:szCs w:val="24"/>
        </w:rPr>
        <w:t>Acknowledgment of receipt of client’s rights and responsibilities.</w:t>
      </w:r>
    </w:p>
    <w:p w14:paraId="73E87797" w14:textId="77777777" w:rsidR="00F06F0A" w:rsidRPr="003D4B83" w:rsidRDefault="00F06F0A" w:rsidP="00F06F0A">
      <w:pPr>
        <w:pStyle w:val="ListParagraph"/>
        <w:widowControl/>
        <w:numPr>
          <w:ilvl w:val="0"/>
          <w:numId w:val="9"/>
        </w:numPr>
        <w:autoSpaceDE/>
        <w:autoSpaceDN/>
        <w:adjustRightInd/>
        <w:spacing w:after="200" w:line="276" w:lineRule="auto"/>
        <w:rPr>
          <w:sz w:val="24"/>
          <w:szCs w:val="24"/>
        </w:rPr>
      </w:pPr>
      <w:r w:rsidRPr="003D4B83">
        <w:rPr>
          <w:sz w:val="24"/>
          <w:szCs w:val="24"/>
        </w:rPr>
        <w:t>Contact information for the company and community resources the client can contact for information, questions or complaints.</w:t>
      </w:r>
    </w:p>
    <w:p w14:paraId="3840E0DB" w14:textId="77777777" w:rsidR="00F06F0A" w:rsidRPr="003D4B83" w:rsidRDefault="00F06F0A" w:rsidP="00F06F0A">
      <w:pPr>
        <w:pStyle w:val="ListParagraph"/>
        <w:widowControl/>
        <w:numPr>
          <w:ilvl w:val="0"/>
          <w:numId w:val="9"/>
        </w:numPr>
        <w:autoSpaceDE/>
        <w:autoSpaceDN/>
        <w:adjustRightInd/>
        <w:spacing w:after="200" w:line="276" w:lineRule="auto"/>
        <w:rPr>
          <w:sz w:val="24"/>
          <w:szCs w:val="24"/>
        </w:rPr>
      </w:pPr>
      <w:r w:rsidRPr="003D4B83">
        <w:rPr>
          <w:sz w:val="24"/>
          <w:szCs w:val="24"/>
        </w:rPr>
        <w:t>Contact information of licensing authority (DCH) to call for information or to report a complaint.</w:t>
      </w:r>
    </w:p>
    <w:p w14:paraId="2BFEF4EC" w14:textId="77777777" w:rsidR="00F06F0A" w:rsidRPr="003D4B83" w:rsidRDefault="00F06F0A" w:rsidP="00F06F0A">
      <w:pPr>
        <w:pStyle w:val="ListParagraph"/>
        <w:widowControl/>
        <w:numPr>
          <w:ilvl w:val="0"/>
          <w:numId w:val="9"/>
        </w:numPr>
        <w:autoSpaceDE/>
        <w:autoSpaceDN/>
        <w:adjustRightInd/>
        <w:spacing w:after="200" w:line="276" w:lineRule="auto"/>
        <w:rPr>
          <w:sz w:val="24"/>
          <w:szCs w:val="24"/>
        </w:rPr>
      </w:pPr>
      <w:r w:rsidRPr="003D4B83">
        <w:rPr>
          <w:sz w:val="24"/>
          <w:szCs w:val="24"/>
        </w:rPr>
        <w:t>Signatures and date of ILAH representative and client or client’s responsible party.</w:t>
      </w:r>
    </w:p>
    <w:p w14:paraId="6F06C086" w14:textId="0EE69FF3" w:rsidR="00F06F0A" w:rsidRPr="0081698C" w:rsidRDefault="00F06F0A" w:rsidP="00F06F0A">
      <w:pPr>
        <w:pStyle w:val="ListParagraph"/>
        <w:widowControl/>
        <w:numPr>
          <w:ilvl w:val="0"/>
          <w:numId w:val="9"/>
        </w:numPr>
        <w:autoSpaceDE/>
        <w:autoSpaceDN/>
        <w:adjustRightInd/>
        <w:spacing w:after="200" w:line="276" w:lineRule="auto"/>
        <w:rPr>
          <w:sz w:val="24"/>
          <w:szCs w:val="24"/>
        </w:rPr>
      </w:pPr>
      <w:r w:rsidRPr="003D4B83">
        <w:rPr>
          <w:sz w:val="24"/>
          <w:szCs w:val="24"/>
        </w:rPr>
        <w:t xml:space="preserve">ILAH </w:t>
      </w:r>
      <w:r w:rsidR="0081698C">
        <w:rPr>
          <w:sz w:val="24"/>
          <w:szCs w:val="24"/>
        </w:rPr>
        <w:t xml:space="preserve">Director and </w:t>
      </w:r>
      <w:r w:rsidRPr="0081698C">
        <w:rPr>
          <w:sz w:val="24"/>
          <w:szCs w:val="24"/>
        </w:rPr>
        <w:t xml:space="preserve">RN will review the </w:t>
      </w:r>
      <w:r w:rsidR="00211E0F">
        <w:rPr>
          <w:sz w:val="24"/>
          <w:szCs w:val="24"/>
        </w:rPr>
        <w:t>Services and Financial Agreement</w:t>
      </w:r>
      <w:r w:rsidRPr="0081698C">
        <w:rPr>
          <w:sz w:val="24"/>
          <w:szCs w:val="24"/>
        </w:rPr>
        <w:t xml:space="preserve"> a</w:t>
      </w:r>
      <w:r w:rsidR="0081698C">
        <w:rPr>
          <w:sz w:val="24"/>
          <w:szCs w:val="24"/>
        </w:rPr>
        <w:t>s necessary</w:t>
      </w:r>
      <w:r w:rsidRPr="0081698C">
        <w:rPr>
          <w:sz w:val="24"/>
          <w:szCs w:val="24"/>
        </w:rPr>
        <w:t xml:space="preserve"> and revise/renegotiate</w:t>
      </w:r>
      <w:r w:rsidR="0081698C">
        <w:rPr>
          <w:sz w:val="24"/>
          <w:szCs w:val="24"/>
        </w:rPr>
        <w:t xml:space="preserve"> with the client</w:t>
      </w:r>
      <w:r w:rsidRPr="0081698C">
        <w:rPr>
          <w:sz w:val="24"/>
          <w:szCs w:val="24"/>
        </w:rPr>
        <w:t xml:space="preserve"> as needed</w:t>
      </w:r>
      <w:r w:rsidR="0081698C">
        <w:rPr>
          <w:sz w:val="24"/>
          <w:szCs w:val="24"/>
        </w:rPr>
        <w:t>.</w:t>
      </w:r>
    </w:p>
    <w:p w14:paraId="23A9536E" w14:textId="77777777" w:rsidR="0094549D" w:rsidRDefault="00F06F0A" w:rsidP="00F06F0A">
      <w:pPr>
        <w:rPr>
          <w:sz w:val="24"/>
          <w:szCs w:val="24"/>
        </w:rPr>
      </w:pPr>
      <w:r w:rsidRPr="00211E0F">
        <w:rPr>
          <w:sz w:val="24"/>
          <w:szCs w:val="24"/>
        </w:rPr>
        <w:t xml:space="preserve">The client has every right to terminate or cancel services at any time. </w:t>
      </w:r>
    </w:p>
    <w:p w14:paraId="3BCAB741" w14:textId="77777777" w:rsidR="0094549D" w:rsidRDefault="0094549D" w:rsidP="00F06F0A">
      <w:pPr>
        <w:rPr>
          <w:sz w:val="24"/>
          <w:szCs w:val="24"/>
        </w:rPr>
      </w:pPr>
    </w:p>
    <w:p w14:paraId="793AF1D7" w14:textId="77777777" w:rsidR="0094549D" w:rsidRDefault="0094549D" w:rsidP="00F06F0A">
      <w:pPr>
        <w:rPr>
          <w:sz w:val="24"/>
          <w:szCs w:val="24"/>
        </w:rPr>
      </w:pPr>
      <w:r>
        <w:rPr>
          <w:sz w:val="24"/>
          <w:szCs w:val="24"/>
        </w:rPr>
        <w:t>Associated Forms:</w:t>
      </w:r>
    </w:p>
    <w:p w14:paraId="343AEBBD" w14:textId="77777777" w:rsidR="0094549D" w:rsidRDefault="0094549D" w:rsidP="00F06F0A">
      <w:pPr>
        <w:rPr>
          <w:sz w:val="24"/>
          <w:szCs w:val="24"/>
        </w:rPr>
      </w:pPr>
    </w:p>
    <w:p w14:paraId="4E12B948" w14:textId="62E6D90A" w:rsidR="008B6B31" w:rsidRPr="003D4B83" w:rsidRDefault="0094549D">
      <w:pPr>
        <w:rPr>
          <w:sz w:val="24"/>
          <w:szCs w:val="24"/>
        </w:rPr>
      </w:pPr>
      <w:r>
        <w:rPr>
          <w:sz w:val="24"/>
          <w:szCs w:val="24"/>
        </w:rPr>
        <w:t>Independent Life at Home Services and Financial Agreement</w:t>
      </w:r>
      <w:r w:rsidR="00F06F0A" w:rsidRPr="00211E0F">
        <w:rPr>
          <w:sz w:val="24"/>
          <w:szCs w:val="24"/>
        </w:rPr>
        <w:t xml:space="preserve"> </w:t>
      </w:r>
    </w:p>
    <w:sectPr w:rsidR="008B6B31" w:rsidRPr="003D4B83"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1060" w14:textId="77777777" w:rsidR="00B5179F" w:rsidRDefault="00B5179F" w:rsidP="007F7F5E">
      <w:r>
        <w:separator/>
      </w:r>
    </w:p>
  </w:endnote>
  <w:endnote w:type="continuationSeparator" w:id="0">
    <w:p w14:paraId="30B5DC7B" w14:textId="77777777" w:rsidR="00B5179F" w:rsidRDefault="00B5179F"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2C76" w14:textId="161A4935" w:rsidR="00B5179F" w:rsidRDefault="00EF50B8">
    <w:pPr>
      <w:pStyle w:val="Footer"/>
      <w:tabs>
        <w:tab w:val="clear" w:pos="4320"/>
        <w:tab w:val="clear" w:pos="8640"/>
        <w:tab w:val="right" w:pos="10800"/>
      </w:tabs>
      <w:rPr>
        <w:sz w:val="16"/>
        <w:szCs w:val="16"/>
      </w:rPr>
    </w:pPr>
    <w:r w:rsidDel="00EF50B8">
      <w:rPr>
        <w:sz w:val="16"/>
        <w:szCs w:val="16"/>
      </w:rPr>
      <w:t xml:space="preserve"> </w:t>
    </w:r>
    <w:r w:rsidR="00B5179F" w:rsidRPr="000F0A01">
      <w:rPr>
        <w:sz w:val="16"/>
        <w:szCs w:val="16"/>
        <w:highlight w:val="yellow"/>
      </w:rPr>
      <w:t>[page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AE270" w14:textId="77777777" w:rsidR="00B5179F" w:rsidRDefault="00B5179F" w:rsidP="007F7F5E">
      <w:r>
        <w:separator/>
      </w:r>
    </w:p>
  </w:footnote>
  <w:footnote w:type="continuationSeparator" w:id="0">
    <w:p w14:paraId="4E464E50" w14:textId="77777777" w:rsidR="00B5179F" w:rsidRDefault="00B5179F"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3B1665"/>
    <w:multiLevelType w:val="hybridMultilevel"/>
    <w:tmpl w:val="92A6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C735BF"/>
    <w:multiLevelType w:val="hybridMultilevel"/>
    <w:tmpl w:val="362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num>
  <w:num w:numId="5">
    <w:abstractNumId w:val="3"/>
  </w:num>
  <w:num w:numId="6">
    <w:abstractNumId w:val="2"/>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141FF"/>
    <w:rsid w:val="00027F46"/>
    <w:rsid w:val="000A150D"/>
    <w:rsid w:val="000C1C9A"/>
    <w:rsid w:val="000D5241"/>
    <w:rsid w:val="000E0DC4"/>
    <w:rsid w:val="000F0A01"/>
    <w:rsid w:val="000F6109"/>
    <w:rsid w:val="0011033E"/>
    <w:rsid w:val="001B156A"/>
    <w:rsid w:val="001E6535"/>
    <w:rsid w:val="00211E0F"/>
    <w:rsid w:val="00265591"/>
    <w:rsid w:val="002B1905"/>
    <w:rsid w:val="002B25CD"/>
    <w:rsid w:val="003D4B83"/>
    <w:rsid w:val="003E1632"/>
    <w:rsid w:val="0047064B"/>
    <w:rsid w:val="00472A1F"/>
    <w:rsid w:val="004836E5"/>
    <w:rsid w:val="004850C2"/>
    <w:rsid w:val="004A7132"/>
    <w:rsid w:val="00564D6A"/>
    <w:rsid w:val="005A263A"/>
    <w:rsid w:val="005C1360"/>
    <w:rsid w:val="005D2171"/>
    <w:rsid w:val="005F0286"/>
    <w:rsid w:val="005F0E37"/>
    <w:rsid w:val="0061711D"/>
    <w:rsid w:val="00736607"/>
    <w:rsid w:val="007A64FA"/>
    <w:rsid w:val="007C2973"/>
    <w:rsid w:val="007D59C6"/>
    <w:rsid w:val="007F0E14"/>
    <w:rsid w:val="007F1870"/>
    <w:rsid w:val="007F7F5E"/>
    <w:rsid w:val="00806059"/>
    <w:rsid w:val="00813147"/>
    <w:rsid w:val="0081698C"/>
    <w:rsid w:val="00833B5D"/>
    <w:rsid w:val="00837907"/>
    <w:rsid w:val="008B6B31"/>
    <w:rsid w:val="00937A66"/>
    <w:rsid w:val="00943D7B"/>
    <w:rsid w:val="0094549D"/>
    <w:rsid w:val="00953671"/>
    <w:rsid w:val="00A40D47"/>
    <w:rsid w:val="00A6742D"/>
    <w:rsid w:val="00AB0BC1"/>
    <w:rsid w:val="00AC35FA"/>
    <w:rsid w:val="00AD230B"/>
    <w:rsid w:val="00B4402E"/>
    <w:rsid w:val="00B4436E"/>
    <w:rsid w:val="00B5179F"/>
    <w:rsid w:val="00B97D44"/>
    <w:rsid w:val="00BA1031"/>
    <w:rsid w:val="00BD02B8"/>
    <w:rsid w:val="00BF617A"/>
    <w:rsid w:val="00C32685"/>
    <w:rsid w:val="00C605B1"/>
    <w:rsid w:val="00CF32D3"/>
    <w:rsid w:val="00DA4CC6"/>
    <w:rsid w:val="00DB092E"/>
    <w:rsid w:val="00E251E8"/>
    <w:rsid w:val="00E322CC"/>
    <w:rsid w:val="00EB03A0"/>
    <w:rsid w:val="00EF50B8"/>
    <w:rsid w:val="00F06F0A"/>
    <w:rsid w:val="00F44BC8"/>
    <w:rsid w:val="00F5676F"/>
    <w:rsid w:val="00F701C8"/>
    <w:rsid w:val="00FB1431"/>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0328"/>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unhideWhenUsed/>
    <w:rsid w:val="00E251E8"/>
    <w:pPr>
      <w:tabs>
        <w:tab w:val="center" w:pos="4680"/>
        <w:tab w:val="right" w:pos="9360"/>
      </w:tabs>
    </w:pPr>
  </w:style>
  <w:style w:type="character" w:customStyle="1" w:styleId="HeaderChar">
    <w:name w:val="Header Char"/>
    <w:basedOn w:val="DefaultParagraphFont"/>
    <w:link w:val="Header"/>
    <w:uiPriority w:val="99"/>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paragraph" w:styleId="NoSpacing">
    <w:name w:val="No Spacing"/>
    <w:uiPriority w:val="1"/>
    <w:qFormat/>
    <w:rsid w:val="00A6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3</cp:revision>
  <cp:lastPrinted>2013-10-04T18:06:00Z</cp:lastPrinted>
  <dcterms:created xsi:type="dcterms:W3CDTF">2019-07-01T18:46:00Z</dcterms:created>
  <dcterms:modified xsi:type="dcterms:W3CDTF">2020-02-01T16:35:00Z</dcterms:modified>
</cp:coreProperties>
</file>