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pct"/>
        <w:tblBorders>
          <w:top w:val="single" w:sz="4" w:space="0" w:color="auto"/>
          <w:left w:val="single" w:sz="4" w:space="0" w:color="auto"/>
          <w:bottom w:val="single" w:sz="4" w:space="0" w:color="auto"/>
          <w:right w:val="single" w:sz="4" w:space="0" w:color="auto"/>
        </w:tblBorders>
        <w:tblLook w:val="0000"/>
      </w:tblPr>
      <w:tblGrid>
        <w:gridCol w:w="3943"/>
        <w:gridCol w:w="2728"/>
        <w:gridCol w:w="4259"/>
      </w:tblGrid>
      <w:tr w:rsidR="00E251E8" w:rsidRPr="006F7D79" w:rsidTr="00E251E8">
        <w:trPr>
          <w:cantSplit/>
          <w:trHeight w:val="125"/>
        </w:trPr>
        <w:tc>
          <w:tcPr>
            <w:tcW w:w="4320" w:type="dxa"/>
            <w:vMerge w:val="restart"/>
            <w:tcBorders>
              <w:top w:val="single" w:sz="4" w:space="0" w:color="auto"/>
              <w:left w:val="single" w:sz="4" w:space="0" w:color="auto"/>
              <w:right w:val="single" w:sz="4" w:space="0" w:color="auto"/>
            </w:tcBorders>
          </w:tcPr>
          <w:p w:rsidR="008B6B31" w:rsidRPr="006F7D79" w:rsidRDefault="009B5332" w:rsidP="00BD06EF">
            <w:pPr>
              <w:pStyle w:val="Heading3"/>
              <w:rPr>
                <w:sz w:val="22"/>
                <w:szCs w:val="22"/>
              </w:rPr>
            </w:pPr>
            <w:r w:rsidRPr="00DB77E8">
              <w:rPr>
                <w:noProof/>
                <w:snapToGrid w:val="0"/>
                <w:sz w:val="36"/>
                <w:szCs w:val="22"/>
              </w:rPr>
              <w:t xml:space="preserve">Open Door </w:t>
            </w:r>
          </w:p>
        </w:tc>
        <w:tc>
          <w:tcPr>
            <w:tcW w:w="2880" w:type="dxa"/>
            <w:tcBorders>
              <w:top w:val="single" w:sz="4" w:space="0" w:color="auto"/>
              <w:left w:val="single" w:sz="4" w:space="0" w:color="auto"/>
              <w:bottom w:val="single" w:sz="4" w:space="0" w:color="auto"/>
              <w:right w:val="nil"/>
            </w:tcBorders>
          </w:tcPr>
          <w:p w:rsidR="000F0A01" w:rsidRPr="00C27BE6" w:rsidRDefault="009B5332">
            <w:pPr>
              <w:snapToGrid w:val="0"/>
              <w:spacing w:before="60" w:after="60"/>
              <w:rPr>
                <w:b/>
                <w:bCs/>
                <w:sz w:val="24"/>
                <w:szCs w:val="24"/>
              </w:rPr>
            </w:pPr>
            <w:r w:rsidRPr="00C27BE6">
              <w:rPr>
                <w:b/>
                <w:bCs/>
                <w:sz w:val="24"/>
                <w:szCs w:val="24"/>
              </w:rPr>
              <w:t>Last Revision:</w:t>
            </w:r>
          </w:p>
        </w:tc>
        <w:tc>
          <w:tcPr>
            <w:tcW w:w="4562" w:type="dxa"/>
            <w:tcBorders>
              <w:top w:val="single" w:sz="4" w:space="0" w:color="auto"/>
              <w:left w:val="nil"/>
              <w:bottom w:val="single" w:sz="4" w:space="0" w:color="auto"/>
              <w:right w:val="single" w:sz="4" w:space="0" w:color="auto"/>
            </w:tcBorders>
          </w:tcPr>
          <w:p w:rsidR="000F0A01" w:rsidRPr="00C27BE6" w:rsidRDefault="009B5332">
            <w:pPr>
              <w:snapToGrid w:val="0"/>
              <w:spacing w:before="60" w:after="60"/>
              <w:rPr>
                <w:sz w:val="24"/>
                <w:szCs w:val="24"/>
              </w:rPr>
            </w:pPr>
            <w:r w:rsidRPr="00C27BE6">
              <w:rPr>
                <w:sz w:val="24"/>
                <w:szCs w:val="24"/>
              </w:rPr>
              <w:t>January 201</w:t>
            </w:r>
            <w:r w:rsidR="0025182D">
              <w:rPr>
                <w:sz w:val="24"/>
                <w:szCs w:val="24"/>
              </w:rPr>
              <w:t>8</w:t>
            </w:r>
          </w:p>
        </w:tc>
      </w:tr>
      <w:tr w:rsidR="005F0286" w:rsidRPr="006F7D79" w:rsidTr="00E251E8">
        <w:trPr>
          <w:cantSplit/>
          <w:trHeight w:val="191"/>
        </w:trPr>
        <w:tc>
          <w:tcPr>
            <w:tcW w:w="4320" w:type="dxa"/>
            <w:vMerge/>
            <w:tcBorders>
              <w:left w:val="single" w:sz="4" w:space="0" w:color="auto"/>
              <w:right w:val="single" w:sz="4" w:space="0" w:color="auto"/>
            </w:tcBorders>
            <w:vAlign w:val="center"/>
          </w:tcPr>
          <w:p w:rsidR="00E251E8" w:rsidRPr="006F7D79" w:rsidRDefault="00E251E8"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rsidR="000F0A01" w:rsidRPr="00C27BE6" w:rsidRDefault="009B5332">
            <w:pPr>
              <w:snapToGrid w:val="0"/>
              <w:spacing w:before="60" w:after="60"/>
              <w:rPr>
                <w:b/>
                <w:bCs/>
                <w:sz w:val="24"/>
                <w:szCs w:val="24"/>
              </w:rPr>
            </w:pPr>
            <w:r w:rsidRPr="00C27BE6">
              <w:rPr>
                <w:b/>
                <w:bCs/>
                <w:sz w:val="24"/>
                <w:szCs w:val="24"/>
              </w:rPr>
              <w:t>Last Reviewed:</w:t>
            </w:r>
          </w:p>
        </w:tc>
        <w:tc>
          <w:tcPr>
            <w:tcW w:w="4562" w:type="dxa"/>
            <w:tcBorders>
              <w:top w:val="single" w:sz="4" w:space="0" w:color="auto"/>
              <w:left w:val="nil"/>
              <w:bottom w:val="single" w:sz="4" w:space="0" w:color="auto"/>
              <w:right w:val="single" w:sz="4" w:space="0" w:color="auto"/>
            </w:tcBorders>
          </w:tcPr>
          <w:p w:rsidR="000F0A01" w:rsidRPr="00C27BE6" w:rsidRDefault="009B5332">
            <w:pPr>
              <w:autoSpaceDE/>
              <w:autoSpaceDN/>
              <w:adjustRightInd/>
              <w:snapToGrid w:val="0"/>
              <w:spacing w:before="60" w:after="60"/>
              <w:rPr>
                <w:sz w:val="24"/>
                <w:szCs w:val="24"/>
              </w:rPr>
            </w:pPr>
            <w:r w:rsidRPr="00C27BE6">
              <w:rPr>
                <w:sz w:val="24"/>
                <w:szCs w:val="24"/>
              </w:rPr>
              <w:t>January 201</w:t>
            </w:r>
            <w:r w:rsidR="006214EB">
              <w:rPr>
                <w:sz w:val="24"/>
                <w:szCs w:val="24"/>
              </w:rPr>
              <w:t>8</w:t>
            </w:r>
          </w:p>
        </w:tc>
      </w:tr>
      <w:tr w:rsidR="00E251E8" w:rsidRPr="006F7D79" w:rsidTr="00E251E8">
        <w:trPr>
          <w:cantSplit/>
          <w:trHeight w:val="191"/>
        </w:trPr>
        <w:tc>
          <w:tcPr>
            <w:tcW w:w="4320" w:type="dxa"/>
            <w:vMerge/>
            <w:tcBorders>
              <w:left w:val="single" w:sz="4" w:space="0" w:color="auto"/>
              <w:right w:val="single" w:sz="4" w:space="0" w:color="auto"/>
            </w:tcBorders>
            <w:vAlign w:val="center"/>
          </w:tcPr>
          <w:p w:rsidR="004850C2" w:rsidRPr="006F7D79" w:rsidRDefault="004850C2"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rsidR="000F0A01" w:rsidRPr="00C27BE6" w:rsidRDefault="009B5332">
            <w:pPr>
              <w:snapToGrid w:val="0"/>
              <w:spacing w:before="60" w:after="60"/>
              <w:rPr>
                <w:b/>
                <w:bCs/>
                <w:sz w:val="24"/>
                <w:szCs w:val="24"/>
              </w:rPr>
            </w:pPr>
            <w:r w:rsidRPr="00C27BE6">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rsidR="000F0A01" w:rsidRPr="00C27BE6" w:rsidRDefault="009B5332" w:rsidP="00B4436E">
            <w:pPr>
              <w:numPr>
                <w:ilvl w:val="0"/>
                <w:numId w:val="2"/>
              </w:numPr>
              <w:autoSpaceDE/>
              <w:autoSpaceDN/>
              <w:adjustRightInd/>
              <w:snapToGrid w:val="0"/>
              <w:spacing w:before="20" w:after="20"/>
              <w:rPr>
                <w:sz w:val="24"/>
                <w:szCs w:val="24"/>
              </w:rPr>
            </w:pPr>
            <w:r w:rsidRPr="00C27BE6">
              <w:rPr>
                <w:sz w:val="24"/>
                <w:szCs w:val="24"/>
              </w:rPr>
              <w:t>Island Health Care</w:t>
            </w:r>
          </w:p>
          <w:p w:rsidR="000F6109" w:rsidRPr="00C27BE6" w:rsidRDefault="009B5332" w:rsidP="00B4436E">
            <w:pPr>
              <w:numPr>
                <w:ilvl w:val="0"/>
                <w:numId w:val="2"/>
              </w:numPr>
              <w:autoSpaceDE/>
              <w:autoSpaceDN/>
              <w:adjustRightInd/>
              <w:snapToGrid w:val="0"/>
              <w:spacing w:before="20" w:after="20"/>
              <w:rPr>
                <w:sz w:val="24"/>
                <w:szCs w:val="24"/>
              </w:rPr>
            </w:pPr>
            <w:r w:rsidRPr="00C27BE6">
              <w:rPr>
                <w:sz w:val="24"/>
                <w:szCs w:val="24"/>
              </w:rPr>
              <w:t>Island Hospice</w:t>
            </w:r>
          </w:p>
          <w:p w:rsidR="000F6109" w:rsidRPr="00C27BE6" w:rsidRDefault="009B5332" w:rsidP="00B4436E">
            <w:pPr>
              <w:numPr>
                <w:ilvl w:val="0"/>
                <w:numId w:val="2"/>
              </w:numPr>
              <w:autoSpaceDE/>
              <w:autoSpaceDN/>
              <w:adjustRightInd/>
              <w:snapToGrid w:val="0"/>
              <w:spacing w:before="20" w:after="20"/>
              <w:rPr>
                <w:sz w:val="24"/>
                <w:szCs w:val="24"/>
              </w:rPr>
            </w:pPr>
            <w:r w:rsidRPr="00C27BE6">
              <w:rPr>
                <w:sz w:val="24"/>
                <w:szCs w:val="24"/>
              </w:rPr>
              <w:t>Independent Life at Home</w:t>
            </w:r>
          </w:p>
          <w:p w:rsidR="008B6B31" w:rsidRPr="00C27BE6" w:rsidRDefault="009B5332" w:rsidP="00B4436E">
            <w:pPr>
              <w:numPr>
                <w:ilvl w:val="0"/>
                <w:numId w:val="2"/>
              </w:numPr>
              <w:autoSpaceDE/>
              <w:autoSpaceDN/>
              <w:adjustRightInd/>
              <w:snapToGrid w:val="0"/>
              <w:spacing w:before="20" w:after="20"/>
              <w:rPr>
                <w:sz w:val="24"/>
                <w:szCs w:val="24"/>
              </w:rPr>
            </w:pPr>
            <w:r w:rsidRPr="00C27BE6">
              <w:rPr>
                <w:sz w:val="24"/>
                <w:szCs w:val="24"/>
              </w:rPr>
              <w:t>RightHealth</w:t>
            </w:r>
            <w:r w:rsidRPr="00C27BE6">
              <w:rPr>
                <w:sz w:val="24"/>
                <w:szCs w:val="24"/>
                <w:vertAlign w:val="superscript"/>
              </w:rPr>
              <w:t>®</w:t>
            </w:r>
          </w:p>
          <w:p w:rsidR="00B4436E" w:rsidRDefault="009B5332">
            <w:pPr>
              <w:numPr>
                <w:ilvl w:val="0"/>
                <w:numId w:val="2"/>
              </w:numPr>
              <w:autoSpaceDE/>
              <w:autoSpaceDN/>
              <w:adjustRightInd/>
              <w:snapToGrid w:val="0"/>
              <w:spacing w:before="60" w:after="60"/>
              <w:rPr>
                <w:sz w:val="24"/>
                <w:szCs w:val="24"/>
              </w:rPr>
            </w:pPr>
            <w:r w:rsidRPr="00C27BE6">
              <w:rPr>
                <w:sz w:val="24"/>
                <w:szCs w:val="24"/>
              </w:rPr>
              <w:t>THA Services</w:t>
            </w:r>
          </w:p>
          <w:p w:rsidR="006214EB" w:rsidRDefault="006214EB">
            <w:pPr>
              <w:numPr>
                <w:ilvl w:val="0"/>
                <w:numId w:val="2"/>
              </w:numPr>
              <w:autoSpaceDE/>
              <w:autoSpaceDN/>
              <w:adjustRightInd/>
              <w:snapToGrid w:val="0"/>
              <w:spacing w:before="60" w:after="60"/>
              <w:rPr>
                <w:sz w:val="24"/>
                <w:szCs w:val="24"/>
              </w:rPr>
            </w:pPr>
            <w:r>
              <w:rPr>
                <w:sz w:val="24"/>
                <w:szCs w:val="24"/>
              </w:rPr>
              <w:t>Palliation Choices</w:t>
            </w:r>
          </w:p>
          <w:p w:rsidR="006214EB" w:rsidRPr="00C27BE6" w:rsidRDefault="006214EB">
            <w:pPr>
              <w:numPr>
                <w:ilvl w:val="0"/>
                <w:numId w:val="2"/>
              </w:numPr>
              <w:autoSpaceDE/>
              <w:autoSpaceDN/>
              <w:adjustRightInd/>
              <w:snapToGrid w:val="0"/>
              <w:spacing w:before="60" w:after="60"/>
              <w:rPr>
                <w:sz w:val="24"/>
                <w:szCs w:val="24"/>
              </w:rPr>
            </w:pPr>
            <w:r>
              <w:rPr>
                <w:sz w:val="24"/>
                <w:szCs w:val="24"/>
              </w:rPr>
              <w:t>InteguHealth</w:t>
            </w:r>
          </w:p>
        </w:tc>
      </w:tr>
      <w:tr w:rsidR="00E251E8" w:rsidRPr="006F7D79" w:rsidTr="00E251E8">
        <w:trPr>
          <w:cantSplit/>
          <w:trHeight w:val="348"/>
        </w:trPr>
        <w:tc>
          <w:tcPr>
            <w:tcW w:w="4320" w:type="dxa"/>
            <w:vMerge/>
            <w:tcBorders>
              <w:left w:val="single" w:sz="4" w:space="0" w:color="auto"/>
              <w:bottom w:val="single" w:sz="4" w:space="0" w:color="auto"/>
              <w:right w:val="single" w:sz="4" w:space="0" w:color="auto"/>
            </w:tcBorders>
            <w:vAlign w:val="center"/>
          </w:tcPr>
          <w:p w:rsidR="004850C2" w:rsidRPr="006F7D79" w:rsidRDefault="004850C2"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rsidR="000F0A01" w:rsidRPr="00C27BE6" w:rsidRDefault="009B5332">
            <w:pPr>
              <w:snapToGrid w:val="0"/>
              <w:spacing w:before="60" w:after="60"/>
              <w:rPr>
                <w:b/>
                <w:bCs/>
                <w:sz w:val="24"/>
                <w:szCs w:val="24"/>
              </w:rPr>
            </w:pPr>
            <w:r w:rsidRPr="00C27BE6">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rsidR="000F0A01" w:rsidRPr="00C27BE6" w:rsidRDefault="00BD06EF">
            <w:pPr>
              <w:autoSpaceDE/>
              <w:autoSpaceDN/>
              <w:adjustRightInd/>
              <w:spacing w:before="60" w:after="60"/>
              <w:rPr>
                <w:sz w:val="24"/>
                <w:szCs w:val="24"/>
              </w:rPr>
            </w:pPr>
            <w:r w:rsidRPr="00C27BE6">
              <w:rPr>
                <w:sz w:val="24"/>
                <w:szCs w:val="24"/>
              </w:rPr>
              <w:t>Administrative Policies &amp; Procedures</w:t>
            </w:r>
          </w:p>
          <w:p w:rsidR="000F0A01" w:rsidRPr="00C27BE6" w:rsidRDefault="00BD06EF">
            <w:pPr>
              <w:snapToGrid w:val="0"/>
              <w:spacing w:before="60" w:after="60"/>
              <w:ind w:left="377"/>
              <w:rPr>
                <w:sz w:val="24"/>
                <w:szCs w:val="24"/>
              </w:rPr>
            </w:pPr>
            <w:r w:rsidRPr="00C27BE6">
              <w:rPr>
                <w:sz w:val="24"/>
                <w:szCs w:val="24"/>
              </w:rPr>
              <w:t>Talent Management</w:t>
            </w:r>
          </w:p>
        </w:tc>
      </w:tr>
    </w:tbl>
    <w:p w:rsidR="008B6B31" w:rsidRPr="005C7F84" w:rsidRDefault="008B6B31" w:rsidP="002E3A74">
      <w:pPr>
        <w:pStyle w:val="Heading3"/>
        <w:spacing w:before="0" w:after="0"/>
        <w:rPr>
          <w:sz w:val="24"/>
          <w:szCs w:val="24"/>
          <w:u w:val="single"/>
        </w:rPr>
      </w:pPr>
    </w:p>
    <w:p w:rsidR="008B6B31" w:rsidRPr="005C7F84" w:rsidRDefault="009B5332" w:rsidP="002E3A74">
      <w:pPr>
        <w:pStyle w:val="Heading3"/>
        <w:spacing w:before="0" w:after="0"/>
        <w:rPr>
          <w:sz w:val="24"/>
          <w:szCs w:val="24"/>
          <w:u w:val="single"/>
        </w:rPr>
      </w:pPr>
      <w:r w:rsidRPr="005C7F84">
        <w:rPr>
          <w:sz w:val="24"/>
          <w:szCs w:val="24"/>
          <w:u w:val="single"/>
        </w:rPr>
        <w:t>PURPOSE</w:t>
      </w:r>
    </w:p>
    <w:p w:rsidR="008B6B31" w:rsidRPr="005C7F84" w:rsidRDefault="008B6B31" w:rsidP="002E3A74">
      <w:pPr>
        <w:rPr>
          <w:sz w:val="24"/>
          <w:szCs w:val="24"/>
        </w:rPr>
      </w:pPr>
    </w:p>
    <w:p w:rsidR="008B6B31" w:rsidRPr="00C66EA8" w:rsidRDefault="009B5332" w:rsidP="002E3A74">
      <w:pPr>
        <w:rPr>
          <w:sz w:val="24"/>
          <w:szCs w:val="24"/>
        </w:rPr>
      </w:pPr>
      <w:r w:rsidRPr="005C7F84">
        <w:rPr>
          <w:sz w:val="24"/>
          <w:szCs w:val="24"/>
        </w:rPr>
        <w:t xml:space="preserve">The purpose of an open door policy is to encourage open communication, </w:t>
      </w:r>
      <w:hyperlink r:id="rId7" w:history="1">
        <w:r w:rsidR="000B79EE" w:rsidRPr="000B79EE">
          <w:rPr>
            <w:rStyle w:val="Hyperlink"/>
            <w:rFonts w:cs="Arial"/>
            <w:color w:val="auto"/>
            <w:sz w:val="24"/>
            <w:szCs w:val="24"/>
            <w:u w:val="none"/>
          </w:rPr>
          <w:t>feedback, and discussion about any matter of importance</w:t>
        </w:r>
      </w:hyperlink>
      <w:r w:rsidRPr="00C66EA8">
        <w:rPr>
          <w:sz w:val="24"/>
          <w:szCs w:val="24"/>
        </w:rPr>
        <w:t xml:space="preserve"> to an employee.</w:t>
      </w:r>
    </w:p>
    <w:p w:rsidR="002E3A74" w:rsidRPr="00C66EA8" w:rsidRDefault="002E3A74" w:rsidP="002E3A74">
      <w:pPr>
        <w:pStyle w:val="Heading3"/>
        <w:spacing w:before="0" w:after="0"/>
        <w:rPr>
          <w:sz w:val="24"/>
          <w:szCs w:val="24"/>
          <w:u w:val="single"/>
        </w:rPr>
      </w:pPr>
    </w:p>
    <w:p w:rsidR="008B6B31" w:rsidRDefault="009B5332" w:rsidP="002E3A74">
      <w:pPr>
        <w:pStyle w:val="Heading3"/>
        <w:spacing w:before="0" w:after="0"/>
        <w:rPr>
          <w:sz w:val="24"/>
          <w:szCs w:val="24"/>
          <w:u w:val="single"/>
        </w:rPr>
      </w:pPr>
      <w:r w:rsidRPr="009C76B0">
        <w:rPr>
          <w:sz w:val="24"/>
          <w:szCs w:val="24"/>
          <w:u w:val="single"/>
        </w:rPr>
        <w:t>POLICY</w:t>
      </w:r>
    </w:p>
    <w:p w:rsidR="00B338FB" w:rsidRPr="00B338FB" w:rsidRDefault="00B338FB" w:rsidP="00B338FB"/>
    <w:p w:rsidR="009B5332" w:rsidRDefault="009B5332" w:rsidP="002E3A74">
      <w:pPr>
        <w:pStyle w:val="NormalWeb"/>
        <w:spacing w:before="0" w:beforeAutospacing="0" w:after="0" w:afterAutospacing="0"/>
        <w:rPr>
          <w:rFonts w:ascii="Arial" w:eastAsiaTheme="minorHAnsi" w:hAnsi="Arial" w:cs="Arial"/>
        </w:rPr>
      </w:pPr>
      <w:r w:rsidRPr="009C76B0">
        <w:rPr>
          <w:rFonts w:ascii="Arial" w:hAnsi="Arial" w:cs="Arial"/>
        </w:rPr>
        <w:t xml:space="preserve">THA Group has adopted an Open Door Policy for all employees. </w:t>
      </w:r>
      <w:r w:rsidRPr="009C76B0">
        <w:rPr>
          <w:rFonts w:ascii="Arial" w:eastAsiaTheme="minorHAnsi" w:hAnsi="Arial" w:cs="Arial"/>
        </w:rPr>
        <w:t xml:space="preserve">The members of the </w:t>
      </w:r>
      <w:r w:rsidR="00902367">
        <w:rPr>
          <w:rFonts w:ascii="Arial" w:eastAsiaTheme="minorHAnsi" w:hAnsi="Arial" w:cs="Arial"/>
        </w:rPr>
        <w:t>leadership team</w:t>
      </w:r>
      <w:r w:rsidRPr="009C76B0">
        <w:rPr>
          <w:rFonts w:ascii="Arial" w:eastAsiaTheme="minorHAnsi" w:hAnsi="Arial" w:cs="Arial"/>
        </w:rPr>
        <w:t xml:space="preserve"> are interested in you as a person and will be pleased to assist you in any way we can. Our doors are always open, and we welcome your suggestions.</w:t>
      </w:r>
    </w:p>
    <w:p w:rsidR="005C7F84" w:rsidRPr="009C76B0" w:rsidRDefault="005C7F84" w:rsidP="002E3A74">
      <w:pPr>
        <w:pStyle w:val="NormalWeb"/>
        <w:spacing w:before="0" w:beforeAutospacing="0" w:after="0" w:afterAutospacing="0"/>
        <w:rPr>
          <w:rFonts w:ascii="Arial" w:eastAsiaTheme="minorHAnsi" w:hAnsi="Arial" w:cs="Arial"/>
        </w:rPr>
      </w:pPr>
    </w:p>
    <w:p w:rsidR="009B5332" w:rsidRPr="009C76B0" w:rsidRDefault="009B5332" w:rsidP="002E3A74">
      <w:pPr>
        <w:widowControl/>
        <w:rPr>
          <w:rFonts w:eastAsiaTheme="minorHAnsi"/>
          <w:sz w:val="24"/>
          <w:szCs w:val="24"/>
        </w:rPr>
      </w:pPr>
      <w:r w:rsidRPr="009C76B0">
        <w:rPr>
          <w:rFonts w:eastAsiaTheme="minorHAnsi"/>
          <w:sz w:val="24"/>
          <w:szCs w:val="24"/>
        </w:rPr>
        <w:t xml:space="preserve">We recognize each of you as an individual who should be treated with consideration and understanding. We believe in fair treatment for each of you from your </w:t>
      </w:r>
      <w:r w:rsidR="00902367">
        <w:rPr>
          <w:rFonts w:eastAsiaTheme="minorHAnsi"/>
          <w:sz w:val="24"/>
          <w:szCs w:val="24"/>
        </w:rPr>
        <w:t>leaders</w:t>
      </w:r>
      <w:r w:rsidRPr="009C76B0">
        <w:rPr>
          <w:rFonts w:eastAsiaTheme="minorHAnsi"/>
          <w:sz w:val="24"/>
          <w:szCs w:val="24"/>
        </w:rPr>
        <w:t xml:space="preserve"> and </w:t>
      </w:r>
      <w:r w:rsidR="00902367">
        <w:rPr>
          <w:rFonts w:eastAsiaTheme="minorHAnsi"/>
          <w:sz w:val="24"/>
          <w:szCs w:val="24"/>
        </w:rPr>
        <w:t>peers</w:t>
      </w:r>
      <w:r w:rsidRPr="009C76B0">
        <w:rPr>
          <w:rFonts w:eastAsiaTheme="minorHAnsi"/>
          <w:sz w:val="24"/>
          <w:szCs w:val="24"/>
        </w:rPr>
        <w:t xml:space="preserve">.  Please feel free to contact your </w:t>
      </w:r>
      <w:r w:rsidR="00902367">
        <w:rPr>
          <w:rFonts w:eastAsiaTheme="minorHAnsi"/>
          <w:sz w:val="24"/>
          <w:szCs w:val="24"/>
        </w:rPr>
        <w:t>leader</w:t>
      </w:r>
      <w:r w:rsidRPr="009C76B0">
        <w:rPr>
          <w:rFonts w:eastAsiaTheme="minorHAnsi"/>
          <w:sz w:val="24"/>
          <w:szCs w:val="24"/>
        </w:rPr>
        <w:t xml:space="preserve"> at any time about any </w:t>
      </w:r>
      <w:r w:rsidR="00902367">
        <w:rPr>
          <w:rFonts w:eastAsiaTheme="minorHAnsi"/>
          <w:sz w:val="24"/>
          <w:szCs w:val="24"/>
        </w:rPr>
        <w:t>concerns</w:t>
      </w:r>
      <w:r w:rsidRPr="009C76B0">
        <w:rPr>
          <w:rFonts w:eastAsiaTheme="minorHAnsi"/>
          <w:sz w:val="24"/>
          <w:szCs w:val="24"/>
        </w:rPr>
        <w:t xml:space="preserve">, questions or suggestions you </w:t>
      </w:r>
      <w:r w:rsidR="00902367">
        <w:rPr>
          <w:rFonts w:eastAsiaTheme="minorHAnsi"/>
          <w:sz w:val="24"/>
          <w:szCs w:val="24"/>
        </w:rPr>
        <w:t>may</w:t>
      </w:r>
      <w:r w:rsidRPr="009C76B0">
        <w:rPr>
          <w:rFonts w:eastAsiaTheme="minorHAnsi"/>
          <w:sz w:val="24"/>
          <w:szCs w:val="24"/>
        </w:rPr>
        <w:t xml:space="preserve"> have concerning your work or you personally. </w:t>
      </w:r>
    </w:p>
    <w:p w:rsidR="009B5332" w:rsidRPr="009C76B0" w:rsidRDefault="009B5332" w:rsidP="002E3A74">
      <w:pPr>
        <w:widowControl/>
        <w:rPr>
          <w:rFonts w:eastAsiaTheme="minorHAnsi"/>
          <w:sz w:val="24"/>
          <w:szCs w:val="24"/>
        </w:rPr>
      </w:pPr>
    </w:p>
    <w:p w:rsidR="009B5332" w:rsidRPr="009C76B0" w:rsidRDefault="009B5332" w:rsidP="002E3A74">
      <w:pPr>
        <w:widowControl/>
        <w:rPr>
          <w:sz w:val="24"/>
          <w:szCs w:val="24"/>
        </w:rPr>
      </w:pPr>
      <w:r w:rsidRPr="009C76B0">
        <w:rPr>
          <w:rFonts w:eastAsiaTheme="minorHAnsi"/>
          <w:sz w:val="24"/>
          <w:szCs w:val="24"/>
        </w:rPr>
        <w:t>We all work together. Let's treat each other as we would like to be treated. We will do all we</w:t>
      </w:r>
      <w:r w:rsidR="006F7D79" w:rsidRPr="009C76B0">
        <w:rPr>
          <w:rFonts w:eastAsiaTheme="minorHAnsi"/>
          <w:sz w:val="24"/>
          <w:szCs w:val="24"/>
        </w:rPr>
        <w:t xml:space="preserve"> </w:t>
      </w:r>
      <w:r w:rsidRPr="009C76B0">
        <w:rPr>
          <w:rFonts w:eastAsiaTheme="minorHAnsi"/>
          <w:sz w:val="24"/>
          <w:szCs w:val="24"/>
        </w:rPr>
        <w:t>can to help make your employment with us as pleasant as possible.</w:t>
      </w:r>
    </w:p>
    <w:p w:rsidR="002E3A74" w:rsidRPr="009C76B0" w:rsidRDefault="002E3A74" w:rsidP="002E3A74">
      <w:pPr>
        <w:pStyle w:val="NormalWeb"/>
        <w:spacing w:before="0" w:beforeAutospacing="0" w:after="0" w:afterAutospacing="0"/>
        <w:rPr>
          <w:rStyle w:val="Strong"/>
          <w:rFonts w:ascii="Arial" w:hAnsi="Arial" w:cs="Arial"/>
        </w:rPr>
      </w:pPr>
    </w:p>
    <w:p w:rsidR="00050A42" w:rsidRPr="009C76B0" w:rsidRDefault="009B5332" w:rsidP="002E3A74">
      <w:pPr>
        <w:pStyle w:val="NormalWeb"/>
        <w:spacing w:before="0" w:beforeAutospacing="0" w:after="0" w:afterAutospacing="0"/>
        <w:rPr>
          <w:rFonts w:ascii="Arial" w:hAnsi="Arial" w:cs="Arial"/>
        </w:rPr>
      </w:pPr>
      <w:r w:rsidRPr="009C76B0">
        <w:rPr>
          <w:rStyle w:val="Strong"/>
          <w:rFonts w:ascii="Arial" w:hAnsi="Arial" w:cs="Arial"/>
        </w:rPr>
        <w:t xml:space="preserve">Responsibilities </w:t>
      </w:r>
      <w:proofErr w:type="gramStart"/>
      <w:r w:rsidRPr="009C76B0">
        <w:rPr>
          <w:rStyle w:val="Strong"/>
          <w:rFonts w:ascii="Arial" w:hAnsi="Arial" w:cs="Arial"/>
        </w:rPr>
        <w:t>Under</w:t>
      </w:r>
      <w:proofErr w:type="gramEnd"/>
      <w:r w:rsidRPr="009C76B0">
        <w:rPr>
          <w:rStyle w:val="Strong"/>
          <w:rFonts w:ascii="Arial" w:hAnsi="Arial" w:cs="Arial"/>
        </w:rPr>
        <w:t xml:space="preserve"> an Open Door Policy:</w:t>
      </w:r>
    </w:p>
    <w:p w:rsidR="00C27BE6" w:rsidRDefault="00C27BE6" w:rsidP="002E3A74">
      <w:pPr>
        <w:pStyle w:val="NormalWeb"/>
        <w:spacing w:before="0" w:beforeAutospacing="0" w:after="0" w:afterAutospacing="0"/>
        <w:rPr>
          <w:rFonts w:ascii="Arial" w:hAnsi="Arial" w:cs="Arial"/>
        </w:rPr>
      </w:pPr>
    </w:p>
    <w:p w:rsidR="00050A42" w:rsidRPr="009C76B0" w:rsidRDefault="009B5332" w:rsidP="002E3A74">
      <w:pPr>
        <w:pStyle w:val="NormalWeb"/>
        <w:spacing w:before="0" w:beforeAutospacing="0" w:after="0" w:afterAutospacing="0"/>
        <w:rPr>
          <w:rFonts w:ascii="Arial" w:hAnsi="Arial" w:cs="Arial"/>
        </w:rPr>
      </w:pPr>
      <w:r w:rsidRPr="009C76B0">
        <w:rPr>
          <w:rFonts w:ascii="Arial" w:hAnsi="Arial" w:cs="Arial"/>
        </w:rPr>
        <w:t xml:space="preserve">If any area of your work is causing you concern, you have the responsibility to address your concern with </w:t>
      </w:r>
      <w:r w:rsidR="009E007C">
        <w:rPr>
          <w:rFonts w:ascii="Arial" w:hAnsi="Arial" w:cs="Arial"/>
        </w:rPr>
        <w:t xml:space="preserve">a </w:t>
      </w:r>
      <w:r w:rsidR="00902367">
        <w:rPr>
          <w:rFonts w:ascii="Arial" w:hAnsi="Arial" w:cs="Arial"/>
        </w:rPr>
        <w:t>leader</w:t>
      </w:r>
      <w:r w:rsidRPr="009C76B0">
        <w:rPr>
          <w:rFonts w:ascii="Arial" w:hAnsi="Arial" w:cs="Arial"/>
        </w:rPr>
        <w:t>.</w:t>
      </w:r>
    </w:p>
    <w:p w:rsidR="002E3A74" w:rsidRPr="009C76B0" w:rsidRDefault="002E3A74" w:rsidP="002E3A74">
      <w:pPr>
        <w:pStyle w:val="NormalWeb"/>
        <w:spacing w:before="0" w:beforeAutospacing="0" w:after="0" w:afterAutospacing="0"/>
        <w:rPr>
          <w:rFonts w:ascii="Arial" w:hAnsi="Arial" w:cs="Arial"/>
        </w:rPr>
      </w:pPr>
    </w:p>
    <w:p w:rsidR="00050A42" w:rsidRPr="009C76B0" w:rsidRDefault="009B5332" w:rsidP="002E3A74">
      <w:pPr>
        <w:pStyle w:val="cb-split"/>
        <w:spacing w:before="0" w:beforeAutospacing="0" w:after="0" w:afterAutospacing="0"/>
        <w:rPr>
          <w:rFonts w:ascii="Arial" w:hAnsi="Arial" w:cs="Arial"/>
        </w:rPr>
      </w:pPr>
      <w:r w:rsidRPr="009C76B0">
        <w:rPr>
          <w:rFonts w:ascii="Arial" w:hAnsi="Arial" w:cs="Arial"/>
        </w:rPr>
        <w:t xml:space="preserve">Whether you have a problem, a complaint, a suggestion, or an observation, your company </w:t>
      </w:r>
      <w:r w:rsidR="00902367">
        <w:rPr>
          <w:rFonts w:ascii="Arial" w:hAnsi="Arial" w:cs="Arial"/>
        </w:rPr>
        <w:t>leaders</w:t>
      </w:r>
      <w:r w:rsidRPr="009C76B0">
        <w:rPr>
          <w:rFonts w:ascii="Arial" w:hAnsi="Arial" w:cs="Arial"/>
        </w:rPr>
        <w:t xml:space="preserve"> want to hear from you. By listening to you, the company is able to improve, to address complaints, and to foster employee understanding of the rationale for practices, processes, and decisions.</w:t>
      </w:r>
    </w:p>
    <w:p w:rsidR="002E3A74" w:rsidRPr="009C76B0" w:rsidRDefault="002E3A74" w:rsidP="002E3A74">
      <w:pPr>
        <w:pStyle w:val="NormalWeb"/>
        <w:spacing w:before="0" w:beforeAutospacing="0" w:after="0" w:afterAutospacing="0"/>
        <w:rPr>
          <w:rStyle w:val="Strong"/>
          <w:rFonts w:ascii="Arial" w:hAnsi="Arial" w:cs="Arial"/>
        </w:rPr>
      </w:pPr>
    </w:p>
    <w:p w:rsidR="00050A42" w:rsidRPr="009C76B0" w:rsidRDefault="009B5332" w:rsidP="002E3A74">
      <w:pPr>
        <w:pStyle w:val="NormalWeb"/>
        <w:spacing w:before="0" w:beforeAutospacing="0" w:after="0" w:afterAutospacing="0"/>
        <w:rPr>
          <w:rFonts w:ascii="Arial" w:hAnsi="Arial" w:cs="Arial"/>
        </w:rPr>
      </w:pPr>
      <w:r w:rsidRPr="009C76B0">
        <w:rPr>
          <w:rStyle w:val="Strong"/>
          <w:rFonts w:ascii="Arial" w:hAnsi="Arial" w:cs="Arial"/>
        </w:rPr>
        <w:t>Before You Pursue the Open Door Policy:</w:t>
      </w:r>
    </w:p>
    <w:p w:rsidR="00C27BE6" w:rsidRDefault="00C27BE6" w:rsidP="002E3A74">
      <w:pPr>
        <w:pStyle w:val="NormalWeb"/>
        <w:spacing w:before="0" w:beforeAutospacing="0" w:after="0" w:afterAutospacing="0"/>
        <w:rPr>
          <w:rFonts w:ascii="Arial" w:hAnsi="Arial" w:cs="Arial"/>
        </w:rPr>
      </w:pPr>
    </w:p>
    <w:p w:rsidR="00880420" w:rsidRPr="009C76B0" w:rsidRDefault="009B5332" w:rsidP="002E3A74">
      <w:pPr>
        <w:pStyle w:val="NormalWeb"/>
        <w:spacing w:before="0" w:beforeAutospacing="0" w:after="0" w:afterAutospacing="0"/>
        <w:rPr>
          <w:rFonts w:ascii="Arial" w:hAnsi="Arial" w:cs="Arial"/>
        </w:rPr>
      </w:pPr>
      <w:r w:rsidRPr="009C76B0">
        <w:rPr>
          <w:rFonts w:ascii="Arial" w:hAnsi="Arial" w:cs="Arial"/>
        </w:rPr>
        <w:t xml:space="preserve">Most problems can and should be solved in discussion with your immediate supervisor; this is encouraged as your first effort to solve a problem. But, an open door policy means that you may also discuss your issues and concerns with the next level of </w:t>
      </w:r>
      <w:r w:rsidR="009E007C">
        <w:rPr>
          <w:rFonts w:ascii="Arial" w:hAnsi="Arial" w:cs="Arial"/>
        </w:rPr>
        <w:t>leadership</w:t>
      </w:r>
      <w:r w:rsidR="006F7D79" w:rsidRPr="009C76B0">
        <w:rPr>
          <w:rFonts w:ascii="Arial" w:hAnsi="Arial" w:cs="Arial"/>
        </w:rPr>
        <w:t xml:space="preserve"> and/or Talent Management</w:t>
      </w:r>
      <w:r w:rsidRPr="009C76B0">
        <w:rPr>
          <w:rFonts w:ascii="Arial" w:hAnsi="Arial" w:cs="Arial"/>
        </w:rPr>
        <w:t>.</w:t>
      </w:r>
    </w:p>
    <w:p w:rsidR="009C76B0" w:rsidRPr="009C76B0" w:rsidRDefault="009C76B0" w:rsidP="002E3A74">
      <w:pPr>
        <w:pStyle w:val="NormalWeb"/>
        <w:spacing w:before="0" w:beforeAutospacing="0" w:after="0" w:afterAutospacing="0"/>
        <w:rPr>
          <w:rFonts w:ascii="Arial" w:hAnsi="Arial" w:cs="Arial"/>
        </w:rPr>
      </w:pPr>
    </w:p>
    <w:p w:rsidR="009C76B0" w:rsidRPr="009C76B0" w:rsidRDefault="009B5332" w:rsidP="002E3A74">
      <w:pPr>
        <w:pStyle w:val="NormalWeb"/>
        <w:spacing w:before="0" w:beforeAutospacing="0" w:after="0" w:afterAutospacing="0"/>
        <w:rPr>
          <w:rFonts w:ascii="Arial" w:hAnsi="Arial" w:cs="Arial"/>
        </w:rPr>
      </w:pPr>
      <w:r w:rsidRPr="009C76B0">
        <w:rPr>
          <w:rFonts w:ascii="Arial" w:hAnsi="Arial" w:cs="Arial"/>
        </w:rPr>
        <w:t xml:space="preserve">No matter how you approach your problem, complaint, or suggestion, you will find </w:t>
      </w:r>
      <w:r w:rsidR="009E007C">
        <w:rPr>
          <w:rFonts w:ascii="Arial" w:hAnsi="Arial" w:cs="Arial"/>
        </w:rPr>
        <w:t>leaders</w:t>
      </w:r>
      <w:r w:rsidRPr="009C76B0">
        <w:rPr>
          <w:rFonts w:ascii="Arial" w:hAnsi="Arial" w:cs="Arial"/>
        </w:rPr>
        <w:t xml:space="preserve"> at all levels of the organization willing to listen and to h</w:t>
      </w:r>
      <w:r w:rsidR="006F7D79" w:rsidRPr="009C76B0">
        <w:rPr>
          <w:rFonts w:ascii="Arial" w:hAnsi="Arial" w:cs="Arial"/>
        </w:rPr>
        <w:t xml:space="preserve">elp bring about a solution </w:t>
      </w:r>
      <w:r w:rsidR="009E007C">
        <w:rPr>
          <w:rFonts w:ascii="Arial" w:hAnsi="Arial" w:cs="Arial"/>
        </w:rPr>
        <w:t>and/</w:t>
      </w:r>
      <w:r w:rsidR="006F7D79" w:rsidRPr="009C76B0">
        <w:rPr>
          <w:rFonts w:ascii="Arial" w:hAnsi="Arial" w:cs="Arial"/>
        </w:rPr>
        <w:t xml:space="preserve">or </w:t>
      </w:r>
      <w:r w:rsidRPr="009C76B0">
        <w:rPr>
          <w:rFonts w:ascii="Arial" w:hAnsi="Arial" w:cs="Arial"/>
        </w:rPr>
        <w:t>clarification.</w:t>
      </w:r>
    </w:p>
    <w:p w:rsidR="009C76B0" w:rsidRPr="009C76B0" w:rsidRDefault="009C76B0" w:rsidP="002E3A74">
      <w:pPr>
        <w:pStyle w:val="NormalWeb"/>
        <w:spacing w:before="0" w:beforeAutospacing="0" w:after="0" w:afterAutospacing="0"/>
        <w:rPr>
          <w:rFonts w:ascii="Arial" w:hAnsi="Arial" w:cs="Arial"/>
          <w:b/>
          <w:u w:val="single"/>
        </w:rPr>
      </w:pPr>
    </w:p>
    <w:p w:rsidR="009B5332" w:rsidRDefault="009B5332" w:rsidP="00A77E61">
      <w:pPr>
        <w:widowControl/>
        <w:autoSpaceDE/>
        <w:autoSpaceDN/>
        <w:adjustRightInd/>
        <w:spacing w:after="200" w:line="276" w:lineRule="auto"/>
        <w:rPr>
          <w:b/>
          <w:u w:val="single"/>
        </w:rPr>
      </w:pPr>
      <w:r w:rsidRPr="009C76B0">
        <w:rPr>
          <w:b/>
          <w:u w:val="single"/>
        </w:rPr>
        <w:t xml:space="preserve">No </w:t>
      </w:r>
      <w:r w:rsidR="00992E5E" w:rsidRPr="009C76B0">
        <w:rPr>
          <w:b/>
          <w:u w:val="single"/>
        </w:rPr>
        <w:t>Retaliation</w:t>
      </w:r>
      <w:r w:rsidRPr="009C76B0">
        <w:rPr>
          <w:b/>
          <w:u w:val="single"/>
        </w:rPr>
        <w:t xml:space="preserve"> Policy:</w:t>
      </w:r>
    </w:p>
    <w:p w:rsidR="00C27BE6" w:rsidRPr="009C76B0" w:rsidRDefault="00C27BE6" w:rsidP="002E3A74">
      <w:pPr>
        <w:pStyle w:val="NormalWeb"/>
        <w:spacing w:before="0" w:beforeAutospacing="0" w:after="0" w:afterAutospacing="0"/>
        <w:rPr>
          <w:rFonts w:ascii="Arial" w:hAnsi="Arial" w:cs="Arial"/>
          <w:b/>
          <w:u w:val="single"/>
        </w:rPr>
      </w:pPr>
    </w:p>
    <w:p w:rsidR="008B6B31" w:rsidRPr="009C76B0" w:rsidRDefault="009B5332" w:rsidP="009C76B0">
      <w:pPr>
        <w:pStyle w:val="NormalWeb"/>
        <w:spacing w:before="0" w:beforeAutospacing="0" w:after="0" w:afterAutospacing="0"/>
        <w:rPr>
          <w:rFonts w:ascii="Arial" w:hAnsi="Arial" w:cs="Arial"/>
        </w:rPr>
      </w:pPr>
      <w:r w:rsidRPr="009C76B0">
        <w:rPr>
          <w:rFonts w:ascii="Arial" w:hAnsi="Arial" w:cs="Arial"/>
          <w:u w:val="single"/>
        </w:rPr>
        <w:t>THA Group will not condone retaliation in any form against employees who pursue satisfaction of their complaints through the Open Door Policy.</w:t>
      </w:r>
      <w:r w:rsidR="00B62039" w:rsidRPr="009C76B0">
        <w:rPr>
          <w:rFonts w:ascii="Arial" w:hAnsi="Arial" w:cs="Arial"/>
          <w:u w:val="single"/>
        </w:rPr>
        <w:t xml:space="preserve">  </w:t>
      </w:r>
      <w:r w:rsidRPr="009C76B0">
        <w:rPr>
          <w:rFonts w:ascii="Arial" w:eastAsiaTheme="minorHAnsi" w:hAnsi="Arial" w:cs="Arial"/>
        </w:rPr>
        <w:t xml:space="preserve">If you feel that action has been taken against you, which is not in accordance with this policy, please see your </w:t>
      </w:r>
      <w:r w:rsidR="0025182D">
        <w:rPr>
          <w:rFonts w:ascii="Arial" w:eastAsiaTheme="minorHAnsi" w:hAnsi="Arial" w:cs="Arial"/>
        </w:rPr>
        <w:t>leader</w:t>
      </w:r>
      <w:r w:rsidRPr="009C76B0">
        <w:rPr>
          <w:rFonts w:ascii="Arial" w:eastAsiaTheme="minorHAnsi" w:hAnsi="Arial" w:cs="Arial"/>
        </w:rPr>
        <w:t>, or Talent Management.</w:t>
      </w:r>
    </w:p>
    <w:sectPr w:rsidR="008B6B31" w:rsidRPr="009C76B0" w:rsidSect="00A77E61">
      <w:footerReference w:type="default" r:id="rId8"/>
      <w:footnotePr>
        <w:numRestart w:val="eachPage"/>
      </w:footnotePr>
      <w:pgSz w:w="12240" w:h="15840" w:code="1"/>
      <w:pgMar w:top="720" w:right="720" w:bottom="720" w:left="720" w:header="432" w:footer="432"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D59" w:rsidRDefault="00DC1D59" w:rsidP="007F7F5E">
      <w:r>
        <w:separator/>
      </w:r>
    </w:p>
  </w:endnote>
  <w:endnote w:type="continuationSeparator" w:id="0">
    <w:p w:rsidR="00DC1D59" w:rsidRDefault="00DC1D59" w:rsidP="007F7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E61" w:rsidRDefault="00A77E61">
    <w:pPr>
      <w:pStyle w:val="Footer"/>
    </w:pPr>
    <w:r>
      <w:t xml:space="preserve">G:\Policies and Procedures\Policy and Procedure Manual\Talent Management\Open </w:t>
    </w:r>
    <w:proofErr w:type="spellStart"/>
    <w:r>
      <w:t>Door.doc</w:t>
    </w:r>
    <w:proofErr w:type="spellEnd"/>
  </w:p>
  <w:p w:rsidR="00A77E61" w:rsidRDefault="00A77E61" w:rsidP="009C76B0">
    <w:pPr>
      <w:pStyle w:val="Footer"/>
      <w:tabs>
        <w:tab w:val="clear" w:pos="4320"/>
        <w:tab w:val="clear" w:pos="8640"/>
        <w:tab w:val="right" w:pos="108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D59" w:rsidRDefault="00DC1D59" w:rsidP="007F7F5E">
      <w:r>
        <w:separator/>
      </w:r>
    </w:p>
  </w:footnote>
  <w:footnote w:type="continuationSeparator" w:id="0">
    <w:p w:rsidR="00DC1D59" w:rsidRDefault="00DC1D59" w:rsidP="007F7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7A2A"/>
    <w:multiLevelType w:val="singleLevel"/>
    <w:tmpl w:val="7DC683C6"/>
    <w:lvl w:ilvl="0">
      <w:start w:val="1"/>
      <w:numFmt w:val="upperLetter"/>
      <w:lvlText w:val="%1."/>
      <w:lvlJc w:val="left"/>
      <w:pPr>
        <w:tabs>
          <w:tab w:val="num" w:pos="720"/>
        </w:tabs>
        <w:ind w:left="720" w:hanging="720"/>
      </w:pPr>
      <w:rPr>
        <w:rFonts w:hint="default"/>
        <w:b/>
      </w:rPr>
    </w:lvl>
  </w:abstractNum>
  <w:abstractNum w:abstractNumId="1">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1F10805"/>
    <w:multiLevelType w:val="hybridMultilevel"/>
    <w:tmpl w:val="BA86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1"/>
    </w:lvlOverride>
  </w:num>
  <w:num w:numId="5">
    <w:abstractNumId w:val="3"/>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00"/>
  <w:displayHorizontalDrawingGridEvery w:val="2"/>
  <w:characterSpacingControl w:val="doNotCompress"/>
  <w:footnotePr>
    <w:numRestart w:val="eachPage"/>
    <w:footnote w:id="-1"/>
    <w:footnote w:id="0"/>
  </w:footnotePr>
  <w:endnotePr>
    <w:endnote w:id="-1"/>
    <w:endnote w:id="0"/>
  </w:endnotePr>
  <w:compat/>
  <w:rsids>
    <w:rsidRoot w:val="00F44BC8"/>
    <w:rsid w:val="000168FC"/>
    <w:rsid w:val="00027F46"/>
    <w:rsid w:val="00045240"/>
    <w:rsid w:val="00050A42"/>
    <w:rsid w:val="000726F4"/>
    <w:rsid w:val="000A150D"/>
    <w:rsid w:val="000B79EE"/>
    <w:rsid w:val="000C1464"/>
    <w:rsid w:val="000D5241"/>
    <w:rsid w:val="000E0DC4"/>
    <w:rsid w:val="000F0A01"/>
    <w:rsid w:val="000F6109"/>
    <w:rsid w:val="00107AF5"/>
    <w:rsid w:val="0011033E"/>
    <w:rsid w:val="001B156A"/>
    <w:rsid w:val="0025182D"/>
    <w:rsid w:val="002721FD"/>
    <w:rsid w:val="002B25CD"/>
    <w:rsid w:val="002E3A74"/>
    <w:rsid w:val="003A5AD3"/>
    <w:rsid w:val="003B7CB1"/>
    <w:rsid w:val="003E1632"/>
    <w:rsid w:val="004850C2"/>
    <w:rsid w:val="004A7132"/>
    <w:rsid w:val="00552C9A"/>
    <w:rsid w:val="005A056C"/>
    <w:rsid w:val="005B5516"/>
    <w:rsid w:val="005C7F84"/>
    <w:rsid w:val="005D2171"/>
    <w:rsid w:val="005F0286"/>
    <w:rsid w:val="005F0E37"/>
    <w:rsid w:val="0061711D"/>
    <w:rsid w:val="006214EB"/>
    <w:rsid w:val="006F7D79"/>
    <w:rsid w:val="00750CE8"/>
    <w:rsid w:val="00763DF5"/>
    <w:rsid w:val="007769B2"/>
    <w:rsid w:val="007C0773"/>
    <w:rsid w:val="007C2973"/>
    <w:rsid w:val="007D59C6"/>
    <w:rsid w:val="007F1870"/>
    <w:rsid w:val="007F7F5E"/>
    <w:rsid w:val="00813147"/>
    <w:rsid w:val="00814FE0"/>
    <w:rsid w:val="00880420"/>
    <w:rsid w:val="008B6B31"/>
    <w:rsid w:val="008B7FB5"/>
    <w:rsid w:val="00902367"/>
    <w:rsid w:val="00937A66"/>
    <w:rsid w:val="00961F9A"/>
    <w:rsid w:val="00992E5E"/>
    <w:rsid w:val="009B5332"/>
    <w:rsid w:val="009C76B0"/>
    <w:rsid w:val="009D33B9"/>
    <w:rsid w:val="009E007C"/>
    <w:rsid w:val="00A40D47"/>
    <w:rsid w:val="00A4332B"/>
    <w:rsid w:val="00A77E61"/>
    <w:rsid w:val="00AF18E4"/>
    <w:rsid w:val="00B211A7"/>
    <w:rsid w:val="00B338FB"/>
    <w:rsid w:val="00B4436E"/>
    <w:rsid w:val="00B62039"/>
    <w:rsid w:val="00B8014D"/>
    <w:rsid w:val="00B812CD"/>
    <w:rsid w:val="00B97D44"/>
    <w:rsid w:val="00BA1031"/>
    <w:rsid w:val="00BD06EF"/>
    <w:rsid w:val="00C026AE"/>
    <w:rsid w:val="00C14267"/>
    <w:rsid w:val="00C27BE6"/>
    <w:rsid w:val="00C605B1"/>
    <w:rsid w:val="00C66EA8"/>
    <w:rsid w:val="00D221FE"/>
    <w:rsid w:val="00D31827"/>
    <w:rsid w:val="00D844A9"/>
    <w:rsid w:val="00DB092E"/>
    <w:rsid w:val="00DB77E8"/>
    <w:rsid w:val="00DC1D59"/>
    <w:rsid w:val="00DF5D48"/>
    <w:rsid w:val="00E251E8"/>
    <w:rsid w:val="00E322CC"/>
    <w:rsid w:val="00E86C25"/>
    <w:rsid w:val="00F402EF"/>
    <w:rsid w:val="00F44BC8"/>
    <w:rsid w:val="00F5676F"/>
    <w:rsid w:val="00F7008A"/>
    <w:rsid w:val="00F701C8"/>
    <w:rsid w:val="00F81372"/>
    <w:rsid w:val="00FB65CA"/>
    <w:rsid w:val="00FF4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uiPriority w:val="99"/>
    <w:rsid w:val="00F44BC8"/>
    <w:pPr>
      <w:tabs>
        <w:tab w:val="center" w:pos="4320"/>
        <w:tab w:val="right" w:pos="8640"/>
      </w:tabs>
    </w:pPr>
  </w:style>
  <w:style w:type="character" w:customStyle="1" w:styleId="FooterChar">
    <w:name w:val="Footer Char"/>
    <w:basedOn w:val="DefaultParagraphFont"/>
    <w:link w:val="Footer"/>
    <w:uiPriority w:val="99"/>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ListParagraph">
    <w:name w:val="List Paragraph"/>
    <w:basedOn w:val="Normal"/>
    <w:uiPriority w:val="34"/>
    <w:qFormat/>
    <w:rsid w:val="00DF5D48"/>
    <w:pPr>
      <w:autoSpaceDE/>
      <w:autoSpaceDN/>
      <w:adjustRightInd/>
      <w:ind w:left="720"/>
      <w:contextualSpacing/>
    </w:pPr>
    <w:rPr>
      <w:rFonts w:ascii="Times New Roman" w:hAnsi="Times New Roman" w:cs="Times New Roman"/>
      <w:snapToGrid w:val="0"/>
      <w:sz w:val="24"/>
    </w:rPr>
  </w:style>
  <w:style w:type="paragraph" w:styleId="NormalWeb">
    <w:name w:val="Normal (Web)"/>
    <w:basedOn w:val="Normal"/>
    <w:uiPriority w:val="99"/>
    <w:unhideWhenUsed/>
    <w:rsid w:val="00050A42"/>
    <w:pPr>
      <w:widowControl/>
      <w:autoSpaceDE/>
      <w:autoSpaceDN/>
      <w:adjustRightInd/>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050A42"/>
    <w:rPr>
      <w:b/>
      <w:bCs/>
    </w:rPr>
  </w:style>
  <w:style w:type="paragraph" w:customStyle="1" w:styleId="cb-split">
    <w:name w:val="cb-split"/>
    <w:basedOn w:val="Normal"/>
    <w:rsid w:val="00050A42"/>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E3A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61860377">
      <w:bodyDiv w:val="1"/>
      <w:marLeft w:val="0"/>
      <w:marRight w:val="0"/>
      <w:marTop w:val="0"/>
      <w:marBottom w:val="0"/>
      <w:divBdr>
        <w:top w:val="none" w:sz="0" w:space="0" w:color="auto"/>
        <w:left w:val="none" w:sz="0" w:space="0" w:color="auto"/>
        <w:bottom w:val="none" w:sz="0" w:space="0" w:color="auto"/>
        <w:right w:val="none" w:sz="0" w:space="0" w:color="auto"/>
      </w:divBdr>
    </w:div>
    <w:div w:id="1472165381">
      <w:bodyDiv w:val="1"/>
      <w:marLeft w:val="0"/>
      <w:marRight w:val="0"/>
      <w:marTop w:val="0"/>
      <w:marBottom w:val="0"/>
      <w:divBdr>
        <w:top w:val="none" w:sz="0" w:space="0" w:color="auto"/>
        <w:left w:val="none" w:sz="0" w:space="0" w:color="auto"/>
        <w:bottom w:val="none" w:sz="0" w:space="0" w:color="auto"/>
        <w:right w:val="none" w:sz="0" w:space="0" w:color="auto"/>
      </w:divBdr>
      <w:divsChild>
        <w:div w:id="203869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balance.com/provide-feedback-that-has-an-impact-19166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cwilliams</cp:lastModifiedBy>
  <cp:revision>2</cp:revision>
  <cp:lastPrinted>2018-03-13T12:24:00Z</cp:lastPrinted>
  <dcterms:created xsi:type="dcterms:W3CDTF">2018-03-13T12:25:00Z</dcterms:created>
  <dcterms:modified xsi:type="dcterms:W3CDTF">2018-03-13T12:25:00Z</dcterms:modified>
</cp:coreProperties>
</file>